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6A0594" w14:textId="77777777" w:rsidR="00C022D1" w:rsidRPr="005D2B86" w:rsidRDefault="00E75E90" w:rsidP="00C022D1">
      <w:pPr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C0087" wp14:editId="1FECFCC2">
                <wp:simplePos x="0" y="0"/>
                <wp:positionH relativeFrom="margin">
                  <wp:posOffset>907498</wp:posOffset>
                </wp:positionH>
                <wp:positionV relativeFrom="paragraph">
                  <wp:posOffset>8255</wp:posOffset>
                </wp:positionV>
                <wp:extent cx="4516341" cy="422694"/>
                <wp:effectExtent l="0" t="0" r="17780" b="1587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16341" cy="4226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D5FA5" w14:textId="77777777" w:rsidR="003129ED" w:rsidRPr="00077C74" w:rsidRDefault="002F0DB8" w:rsidP="00110C4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>Ремонт</w:t>
                            </w:r>
                            <w:r w:rsidR="00077C74">
                              <w:rPr>
                                <w:b/>
                                <w:color w:val="000000" w:themeColor="text1"/>
                                <w:sz w:val="36"/>
                                <w:szCs w:val="36"/>
                                <w:lang w:val="ru-RU"/>
                              </w:rPr>
                              <w:t xml:space="preserve"> корпуса ТНД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33C0087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71.45pt;margin-top:.65pt;width:355.6pt;height:33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" fillcolor="white [3201]" strokeweight=".5pt">
                <v:textbox>
                  <w:txbxContent>
                    <w:p w14:paraId="414D5FA5" w14:textId="77777777" w:rsidR="003129ED" w:rsidRPr="00077C74" w:rsidRDefault="002F0DB8" w:rsidP="00110C46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</w:pPr>
                      <w:r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>Ремонт</w:t>
                      </w:r>
                      <w:r w:rsidR="00077C74">
                        <w:rPr>
                          <w:b/>
                          <w:color w:val="000000" w:themeColor="text1"/>
                          <w:sz w:val="36"/>
                          <w:szCs w:val="36"/>
                          <w:lang w:val="ru-RU"/>
                        </w:rPr>
                        <w:t xml:space="preserve"> корпуса ТНД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764E531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4B96E42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58C78B3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6FFED2F5" w14:textId="3AAA69DA" w:rsidR="0005590E" w:rsidRPr="0005590E" w:rsidRDefault="00E75E90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5D2B86">
        <w:rPr>
          <w:rFonts w:ascii="Calibri" w:hAnsi="Calibri" w:cs="Calibri"/>
          <w:sz w:val="28"/>
          <w:lang w:val="en-US"/>
        </w:rPr>
        <w:fldChar w:fldCharType="begin"/>
      </w:r>
      <w:r w:rsidRPr="005D2B86">
        <w:rPr>
          <w:rFonts w:ascii="Calibri" w:hAnsi="Calibri" w:cs="Calibri"/>
          <w:sz w:val="28"/>
          <w:lang w:val="ru-RU"/>
        </w:rPr>
        <w:instrText xml:space="preserve"> </w:instrText>
      </w:r>
      <w:r w:rsidRPr="005D2B86">
        <w:rPr>
          <w:rFonts w:ascii="Calibri" w:hAnsi="Calibri" w:cs="Calibri"/>
          <w:sz w:val="28"/>
          <w:lang w:val="en-US"/>
        </w:rPr>
        <w:instrText>TOC</w:instrText>
      </w:r>
      <w:r w:rsidRPr="005D2B86">
        <w:rPr>
          <w:rFonts w:ascii="Calibri" w:hAnsi="Calibri" w:cs="Calibri"/>
          <w:sz w:val="28"/>
          <w:lang w:val="ru-RU"/>
        </w:rPr>
        <w:instrText xml:space="preserve"> \</w:instrText>
      </w:r>
      <w:r w:rsidRPr="005D2B86">
        <w:rPr>
          <w:rFonts w:ascii="Calibri" w:hAnsi="Calibri" w:cs="Calibri"/>
          <w:sz w:val="28"/>
          <w:lang w:val="en-US"/>
        </w:rPr>
        <w:instrText>o</w:instrText>
      </w:r>
      <w:r w:rsidRPr="005D2B86">
        <w:rPr>
          <w:rFonts w:ascii="Calibri" w:hAnsi="Calibri" w:cs="Calibri"/>
          <w:sz w:val="28"/>
          <w:lang w:val="ru-RU"/>
        </w:rPr>
        <w:instrText xml:space="preserve"> "1-1" </w:instrText>
      </w:r>
      <w:r w:rsidRPr="005D2B86">
        <w:rPr>
          <w:rFonts w:ascii="Calibri" w:hAnsi="Calibri" w:cs="Calibri"/>
          <w:sz w:val="28"/>
          <w:lang w:val="en-US"/>
        </w:rPr>
        <w:fldChar w:fldCharType="separate"/>
      </w:r>
      <w:r w:rsidR="0005590E" w:rsidRPr="00782588">
        <w:rPr>
          <w:rFonts w:ascii="Calibri" w:hAnsi="Calibri" w:cs="Calibri"/>
          <w:noProof/>
          <w:lang w:val="ru-RU"/>
        </w:rPr>
        <w:t>1.</w:t>
      </w:r>
      <w:r w:rsidR="0005590E"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="0005590E" w:rsidRPr="00782588">
        <w:rPr>
          <w:rFonts w:ascii="Calibri" w:hAnsi="Calibri" w:cs="Calibri"/>
          <w:noProof/>
          <w:lang w:val="ru-RU"/>
        </w:rPr>
        <w:t>Объект – ОБЛАСТЬ ПРИМЕНЕНИЯ</w:t>
      </w:r>
      <w:r w:rsidR="0005590E" w:rsidRPr="0005590E">
        <w:rPr>
          <w:noProof/>
          <w:lang w:val="ru-RU"/>
        </w:rPr>
        <w:tab/>
      </w:r>
      <w:r w:rsidR="0005590E">
        <w:rPr>
          <w:noProof/>
        </w:rPr>
        <w:fldChar w:fldCharType="begin"/>
      </w:r>
      <w:r w:rsidR="0005590E" w:rsidRPr="0005590E">
        <w:rPr>
          <w:noProof/>
          <w:lang w:val="ru-RU"/>
        </w:rPr>
        <w:instrText xml:space="preserve"> </w:instrText>
      </w:r>
      <w:r w:rsidR="0005590E">
        <w:rPr>
          <w:noProof/>
        </w:rPr>
        <w:instrText>PAGEREF</w:instrText>
      </w:r>
      <w:r w:rsidR="0005590E" w:rsidRPr="0005590E">
        <w:rPr>
          <w:noProof/>
          <w:lang w:val="ru-RU"/>
        </w:rPr>
        <w:instrText xml:space="preserve"> _</w:instrText>
      </w:r>
      <w:r w:rsidR="0005590E">
        <w:rPr>
          <w:noProof/>
        </w:rPr>
        <w:instrText>Toc</w:instrText>
      </w:r>
      <w:r w:rsidR="0005590E" w:rsidRPr="0005590E">
        <w:rPr>
          <w:noProof/>
          <w:lang w:val="ru-RU"/>
        </w:rPr>
        <w:instrText>522543572 \</w:instrText>
      </w:r>
      <w:r w:rsidR="0005590E">
        <w:rPr>
          <w:noProof/>
        </w:rPr>
        <w:instrText>h</w:instrText>
      </w:r>
      <w:r w:rsidR="0005590E" w:rsidRPr="0005590E">
        <w:rPr>
          <w:noProof/>
          <w:lang w:val="ru-RU"/>
        </w:rPr>
        <w:instrText xml:space="preserve"> </w:instrText>
      </w:r>
      <w:r w:rsidR="0005590E">
        <w:rPr>
          <w:noProof/>
        </w:rPr>
      </w:r>
      <w:r w:rsidR="0005590E">
        <w:rPr>
          <w:noProof/>
        </w:rPr>
        <w:fldChar w:fldCharType="separate"/>
      </w:r>
      <w:r w:rsidR="00A91473" w:rsidRPr="004D6964">
        <w:rPr>
          <w:noProof/>
          <w:lang w:val="ru-RU"/>
        </w:rPr>
        <w:t>3</w:t>
      </w:r>
      <w:r w:rsidR="0005590E">
        <w:rPr>
          <w:noProof/>
        </w:rPr>
        <w:fldChar w:fldCharType="end"/>
      </w:r>
    </w:p>
    <w:p w14:paraId="1DEFF1B3" w14:textId="729B6D75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2.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Документы для применения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522543573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19181AB3" w14:textId="0898550B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3.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ЭКСПЛУАТАЦИОННЫЕ ТРЕБОВАНИЯ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522543574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4CC5011F" w14:textId="32F2599A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4.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Объем работ/Поставки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522543575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3</w:t>
      </w:r>
      <w:r>
        <w:rPr>
          <w:noProof/>
        </w:rPr>
        <w:fldChar w:fldCharType="end"/>
      </w:r>
    </w:p>
    <w:p w14:paraId="3CC8CFAA" w14:textId="1F600AD3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5.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Техническое описание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522543576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6</w:t>
      </w:r>
      <w:r>
        <w:rPr>
          <w:noProof/>
        </w:rPr>
        <w:fldChar w:fldCharType="end"/>
      </w:r>
    </w:p>
    <w:p w14:paraId="7ED37895" w14:textId="0EAE4154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6.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Дополнительные ТЕХНИЧЕСКИЕ ТРЕБОВАНИЯ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522543577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9</w:t>
      </w:r>
      <w:r>
        <w:rPr>
          <w:noProof/>
        </w:rPr>
        <w:fldChar w:fldCharType="end"/>
      </w:r>
    </w:p>
    <w:p w14:paraId="11C5E571" w14:textId="5E71222E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05590E">
        <w:rPr>
          <w:rFonts w:ascii="Calibri" w:hAnsi="Calibri" w:cs="Calibri"/>
          <w:noProof/>
          <w:lang w:val="ru-RU"/>
        </w:rPr>
        <w:t>7.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05590E">
        <w:rPr>
          <w:rFonts w:ascii="Calibri" w:hAnsi="Calibri" w:cs="Calibri"/>
          <w:noProof/>
          <w:lang w:val="ru-RU"/>
        </w:rPr>
        <w:t>МАТЕРИАЛЬНО-ТЕХНИЧЕСКОЕ ОБЕСПЕЧЕНИЕ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522543578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9</w:t>
      </w:r>
      <w:r>
        <w:rPr>
          <w:noProof/>
        </w:rPr>
        <w:fldChar w:fldCharType="end"/>
      </w:r>
    </w:p>
    <w:p w14:paraId="6FFFD685" w14:textId="6B3601F8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782588">
        <w:rPr>
          <w:rFonts w:ascii="Calibri" w:hAnsi="Calibri" w:cs="Calibri"/>
          <w:noProof/>
          <w:lang w:val="ru-RU"/>
        </w:rPr>
        <w:t>8.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782588">
        <w:rPr>
          <w:rFonts w:ascii="Calibri" w:hAnsi="Calibri" w:cs="Calibri"/>
          <w:noProof/>
          <w:lang w:val="ru-RU"/>
        </w:rPr>
        <w:t>Документация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522543579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10</w:t>
      </w:r>
      <w:r>
        <w:rPr>
          <w:noProof/>
        </w:rPr>
        <w:fldChar w:fldCharType="end"/>
      </w:r>
    </w:p>
    <w:p w14:paraId="44D5AE8B" w14:textId="37417C7F" w:rsidR="0005590E" w:rsidRPr="0005590E" w:rsidRDefault="0005590E">
      <w:pPr>
        <w:pStyle w:val="11"/>
        <w:tabs>
          <w:tab w:val="left" w:pos="44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</w:pPr>
      <w:r w:rsidRPr="0005590E">
        <w:rPr>
          <w:rFonts w:ascii="Calibri" w:hAnsi="Calibri" w:cs="Calibri"/>
          <w:noProof/>
          <w:lang w:val="ru-RU"/>
        </w:rPr>
        <w:t>9.</w:t>
      </w:r>
      <w:r w:rsidRPr="0005590E"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ru-RU" w:eastAsia="en-US"/>
        </w:rPr>
        <w:tab/>
      </w:r>
      <w:r w:rsidRPr="0005590E">
        <w:rPr>
          <w:rFonts w:ascii="Calibri" w:hAnsi="Calibri" w:cs="Calibri"/>
          <w:noProof/>
          <w:lang w:val="ru-RU"/>
        </w:rPr>
        <w:t>График.</w:t>
      </w:r>
      <w:r w:rsidRPr="0005590E">
        <w:rPr>
          <w:noProof/>
          <w:lang w:val="ru-RU"/>
        </w:rPr>
        <w:tab/>
      </w:r>
      <w:r>
        <w:rPr>
          <w:noProof/>
        </w:rPr>
        <w:fldChar w:fldCharType="begin"/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  <w:instrText>PAGEREF</w:instrText>
      </w:r>
      <w:r w:rsidRPr="0005590E">
        <w:rPr>
          <w:noProof/>
          <w:lang w:val="ru-RU"/>
        </w:rPr>
        <w:instrText xml:space="preserve"> _</w:instrText>
      </w:r>
      <w:r>
        <w:rPr>
          <w:noProof/>
        </w:rPr>
        <w:instrText>Toc</w:instrText>
      </w:r>
      <w:r w:rsidRPr="0005590E">
        <w:rPr>
          <w:noProof/>
          <w:lang w:val="ru-RU"/>
        </w:rPr>
        <w:instrText>522543580 \</w:instrText>
      </w:r>
      <w:r>
        <w:rPr>
          <w:noProof/>
        </w:rPr>
        <w:instrText>h</w:instrText>
      </w:r>
      <w:r w:rsidRPr="0005590E">
        <w:rPr>
          <w:noProof/>
          <w:lang w:val="ru-RU"/>
        </w:rPr>
        <w:instrText xml:space="preserve"> </w:instrText>
      </w:r>
      <w:r>
        <w:rPr>
          <w:noProof/>
        </w:rPr>
      </w:r>
      <w:r>
        <w:rPr>
          <w:noProof/>
        </w:rPr>
        <w:fldChar w:fldCharType="separate"/>
      </w:r>
      <w:r w:rsidR="00A91473" w:rsidRPr="004D6964">
        <w:rPr>
          <w:noProof/>
          <w:lang w:val="ru-RU"/>
        </w:rPr>
        <w:t>10</w:t>
      </w:r>
      <w:r>
        <w:rPr>
          <w:noProof/>
        </w:rPr>
        <w:fldChar w:fldCharType="end"/>
      </w:r>
    </w:p>
    <w:p w14:paraId="5495D8A5" w14:textId="6E3217DD" w:rsidR="0005590E" w:rsidRDefault="0005590E">
      <w:pPr>
        <w:pStyle w:val="11"/>
        <w:tabs>
          <w:tab w:val="left" w:pos="660"/>
          <w:tab w:val="right" w:pos="967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</w:pPr>
      <w:r w:rsidRPr="00782588">
        <w:rPr>
          <w:rFonts w:ascii="Calibri" w:hAnsi="Calibri" w:cs="Calibri"/>
          <w:noProof/>
        </w:rPr>
        <w:t>10.</w:t>
      </w:r>
      <w:r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en-US" w:eastAsia="en-US"/>
        </w:rPr>
        <w:tab/>
      </w:r>
      <w:r w:rsidRPr="00782588">
        <w:rPr>
          <w:rFonts w:ascii="Calibri" w:hAnsi="Calibri" w:cs="Calibri"/>
          <w:noProof/>
        </w:rPr>
        <w:t>Приложение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_Toc522543581 \h </w:instrText>
      </w:r>
      <w:r>
        <w:rPr>
          <w:noProof/>
        </w:rPr>
      </w:r>
      <w:r>
        <w:rPr>
          <w:noProof/>
        </w:rPr>
        <w:fldChar w:fldCharType="separate"/>
      </w:r>
      <w:r w:rsidR="00A91473">
        <w:rPr>
          <w:noProof/>
        </w:rPr>
        <w:t>10</w:t>
      </w:r>
      <w:r>
        <w:rPr>
          <w:noProof/>
        </w:rPr>
        <w:fldChar w:fldCharType="end"/>
      </w:r>
    </w:p>
    <w:p w14:paraId="7754CF99" w14:textId="3AD3F22F" w:rsidR="000121E4" w:rsidRPr="005D2B86" w:rsidRDefault="00E75E90" w:rsidP="00435F85">
      <w:pPr>
        <w:jc w:val="center"/>
        <w:rPr>
          <w:rFonts w:ascii="Calibri" w:hAnsi="Calibri" w:cs="Calibri"/>
          <w:lang w:val="ru-RU"/>
        </w:rPr>
      </w:pPr>
      <w:r w:rsidRPr="005D2B86">
        <w:rPr>
          <w:rFonts w:ascii="Calibri" w:hAnsi="Calibri" w:cs="Calibri"/>
        </w:rPr>
        <w:fldChar w:fldCharType="end"/>
      </w:r>
    </w:p>
    <w:tbl>
      <w:tblPr>
        <w:tblpPr w:leftFromText="180" w:rightFromText="180" w:vertAnchor="text" w:horzAnchor="page" w:tblpX="1552" w:tblpY="279"/>
        <w:tblW w:w="964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54"/>
        <w:gridCol w:w="1128"/>
        <w:gridCol w:w="1125"/>
        <w:gridCol w:w="1205"/>
        <w:gridCol w:w="1251"/>
        <w:gridCol w:w="1280"/>
        <w:gridCol w:w="1135"/>
        <w:gridCol w:w="1262"/>
      </w:tblGrid>
      <w:tr w:rsidR="00435F85" w:rsidRPr="005D2B86" w14:paraId="6EA0617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AD061D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ДАТА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3ECF" w14:textId="77777777" w:rsidR="00435F85" w:rsidRPr="005D2B86" w:rsidRDefault="00435F85" w:rsidP="00085EE6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64E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1BFDC93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21DC2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AC0B7C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E5697D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B0D0C5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eastAsia="Times New Roman" w:hAnsi="Calibri" w:cs="Calibri"/>
                <w:sz w:val="16"/>
                <w:szCs w:val="20"/>
                <w:lang w:val="ru-RU" w:eastAsia="fr-FR"/>
              </w:rPr>
            </w:pPr>
          </w:p>
        </w:tc>
      </w:tr>
      <w:tr w:rsidR="00435F85" w:rsidRPr="005D2B86" w14:paraId="25545C2D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C8F59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ПОДПИСЬ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75F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0FD6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</w:tcPr>
          <w:p w14:paraId="0915A07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DB91B5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159CD7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D2C1C4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046C084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3FF6B524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60E41E" w14:textId="77777777" w:rsidR="00435F85" w:rsidRPr="005D2B86" w:rsidRDefault="004357A7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ФИО</w:t>
            </w: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C2E77" w14:textId="0B1D27E6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3D5C" w14:textId="1E57030F" w:rsidR="00435F85" w:rsidRPr="005D2B86" w:rsidRDefault="00435F85" w:rsidP="001E63BA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0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4351B9C1" w14:textId="2448F7CC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4FF7F5" w14:textId="2D1BF313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8397C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22ED3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BFB3A42" w14:textId="59910FE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</w:tr>
      <w:tr w:rsidR="00435F85" w:rsidRPr="005D2B86" w14:paraId="662D4CA2" w14:textId="77777777" w:rsidTr="00085EE6">
        <w:trPr>
          <w:cantSplit/>
        </w:trPr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04A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</w:p>
        </w:tc>
        <w:tc>
          <w:tcPr>
            <w:tcW w:w="11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C3E6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Разработал</w:t>
            </w: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0A92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Проверил</w:t>
            </w: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6FD5" w14:textId="40D9DF49" w:rsidR="00435F85" w:rsidRPr="005D2B86" w:rsidRDefault="001E63BA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34B0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D3CDF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5174B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>Согласовал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81BE" w14:textId="77777777" w:rsidR="00435F85" w:rsidRPr="005D2B86" w:rsidRDefault="00435F85" w:rsidP="00085EE6">
            <w:pPr>
              <w:pStyle w:val="a5"/>
              <w:spacing w:before="120" w:after="120"/>
              <w:jc w:val="center"/>
              <w:rPr>
                <w:rFonts w:ascii="Calibri" w:hAnsi="Calibri" w:cs="Calibri"/>
                <w:sz w:val="16"/>
                <w:lang w:val="ru-RU"/>
              </w:rPr>
            </w:pPr>
            <w:r w:rsidRPr="005D2B86">
              <w:rPr>
                <w:rFonts w:ascii="Calibri" w:hAnsi="Calibri" w:cs="Calibri"/>
                <w:sz w:val="16"/>
                <w:lang w:val="ru-RU"/>
              </w:rPr>
              <w:t xml:space="preserve">Утвердил </w:t>
            </w:r>
          </w:p>
        </w:tc>
      </w:tr>
    </w:tbl>
    <w:p w14:paraId="72E1D14B" w14:textId="77777777" w:rsidR="0026501F" w:rsidRPr="005D2B86" w:rsidRDefault="0026501F" w:rsidP="00E87908">
      <w:pPr>
        <w:rPr>
          <w:rFonts w:ascii="Calibri" w:hAnsi="Calibri" w:cs="Calibri"/>
          <w:b/>
          <w:lang w:val="ru-RU"/>
        </w:rPr>
      </w:pPr>
    </w:p>
    <w:p w14:paraId="5C272068" w14:textId="77777777" w:rsidR="00675046" w:rsidRPr="005D2B86" w:rsidRDefault="00675046" w:rsidP="00675046">
      <w:pPr>
        <w:rPr>
          <w:rFonts w:ascii="Calibri" w:hAnsi="Calibri" w:cs="Calibri"/>
          <w:b/>
          <w:lang w:val="ru-RU"/>
        </w:rPr>
      </w:pPr>
    </w:p>
    <w:p w14:paraId="641320DA" w14:textId="6809590B" w:rsidR="004357A7" w:rsidRPr="005D2B86" w:rsidRDefault="004357A7" w:rsidP="002939F7">
      <w:pPr>
        <w:jc w:val="center"/>
        <w:rPr>
          <w:rFonts w:ascii="Calibri" w:hAnsi="Calibri" w:cs="Calibri"/>
          <w:b/>
          <w:lang w:val="ru-RU"/>
        </w:rPr>
      </w:pPr>
    </w:p>
    <w:p w14:paraId="49A9F235" w14:textId="6AB4B6C4" w:rsidR="00085EE6" w:rsidRPr="005D2B86" w:rsidRDefault="00085EE6" w:rsidP="002939F7">
      <w:pPr>
        <w:jc w:val="center"/>
        <w:rPr>
          <w:rFonts w:ascii="Calibri" w:hAnsi="Calibri" w:cs="Calibri"/>
          <w:b/>
          <w:lang w:val="ru-RU"/>
        </w:rPr>
      </w:pPr>
    </w:p>
    <w:p w14:paraId="4CE03AB0" w14:textId="77777777" w:rsidR="00E75E90" w:rsidRPr="005D2B86" w:rsidRDefault="00E75E90" w:rsidP="002939F7">
      <w:pPr>
        <w:jc w:val="center"/>
        <w:rPr>
          <w:rFonts w:ascii="Calibri" w:hAnsi="Calibri" w:cs="Calibri"/>
          <w:b/>
          <w:lang w:val="ru-RU"/>
        </w:rPr>
      </w:pPr>
      <w:r w:rsidRPr="005D2B86">
        <w:rPr>
          <w:rFonts w:ascii="Calibri" w:hAnsi="Calibri" w:cs="Calibri"/>
          <w:b/>
          <w:lang w:val="ru-RU"/>
        </w:rPr>
        <w:t>Лист изменений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701"/>
        <w:gridCol w:w="5670"/>
      </w:tblGrid>
      <w:tr w:rsidR="00E75E90" w:rsidRPr="005D2B86" w14:paraId="0B6C4BC4" w14:textId="77777777" w:rsidTr="003129ED">
        <w:trPr>
          <w:cantSplit/>
          <w:jc w:val="center"/>
        </w:trPr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51385691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Ред.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795DD057" w14:textId="77777777" w:rsidR="00E75E90" w:rsidRPr="005D2B86" w:rsidRDefault="00672D7B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Дата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</w:tcPr>
          <w:p w14:paraId="1F0E8761" w14:textId="77777777" w:rsidR="00E75E90" w:rsidRPr="005D2B86" w:rsidRDefault="00672D7B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b/>
                <w:lang w:val="ru-RU"/>
              </w:rPr>
            </w:pPr>
            <w:r w:rsidRPr="005D2B86">
              <w:rPr>
                <w:rFonts w:ascii="Calibri" w:hAnsi="Calibri" w:cs="Calibri"/>
                <w:b/>
                <w:lang w:val="ru-RU"/>
              </w:rPr>
              <w:t>Описание</w:t>
            </w:r>
          </w:p>
        </w:tc>
      </w:tr>
      <w:tr w:rsidR="00E75E90" w:rsidRPr="005D2B86" w14:paraId="64E2EA06" w14:textId="77777777" w:rsidTr="003129ED">
        <w:trPr>
          <w:cantSplit/>
          <w:jc w:val="center"/>
        </w:trPr>
        <w:tc>
          <w:tcPr>
            <w:tcW w:w="1701" w:type="dxa"/>
          </w:tcPr>
          <w:p w14:paraId="54A3422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>Ред</w:t>
            </w:r>
            <w:r w:rsidR="00411938" w:rsidRPr="005D2B86">
              <w:rPr>
                <w:rFonts w:ascii="Calibri" w:hAnsi="Calibri" w:cs="Calibri"/>
                <w:color w:val="000000" w:themeColor="text1"/>
                <w:lang w:val="ru-RU"/>
              </w:rPr>
              <w:t>.</w:t>
            </w:r>
            <w:r w:rsidRPr="005D2B86">
              <w:rPr>
                <w:rFonts w:ascii="Calibri" w:hAnsi="Calibri" w:cs="Calibri"/>
                <w:color w:val="000000" w:themeColor="text1"/>
                <w:lang w:val="ru-RU"/>
              </w:rPr>
              <w:t xml:space="preserve"> </w:t>
            </w:r>
            <w:r w:rsidRPr="005D2B86">
              <w:rPr>
                <w:rFonts w:ascii="Calibri" w:hAnsi="Calibri" w:cs="Calibri"/>
                <w:color w:val="000000" w:themeColor="text1"/>
                <w:lang w:val="en-US"/>
              </w:rPr>
              <w:t>A</w:t>
            </w:r>
          </w:p>
        </w:tc>
        <w:tc>
          <w:tcPr>
            <w:tcW w:w="1701" w:type="dxa"/>
          </w:tcPr>
          <w:p w14:paraId="162E4CA8" w14:textId="77777777" w:rsidR="00E75E90" w:rsidRPr="005D2B86" w:rsidRDefault="00FD56D8" w:rsidP="00FD56D8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13</w:t>
            </w:r>
            <w:r w:rsidR="00411938" w:rsidRPr="005D2B86">
              <w:rPr>
                <w:rFonts w:ascii="Calibri" w:hAnsi="Calibri" w:cs="Calibri"/>
                <w:lang w:val="ru-RU"/>
              </w:rPr>
              <w:t>.</w:t>
            </w:r>
            <w:r w:rsidRPr="005D2B86">
              <w:rPr>
                <w:rFonts w:ascii="Calibri" w:hAnsi="Calibri" w:cs="Calibri"/>
                <w:lang w:val="ru-RU"/>
              </w:rPr>
              <w:t>08</w:t>
            </w:r>
            <w:r w:rsidR="00411938" w:rsidRPr="005D2B86">
              <w:rPr>
                <w:rFonts w:ascii="Calibri" w:hAnsi="Calibri" w:cs="Calibri"/>
                <w:lang w:val="ru-RU"/>
              </w:rPr>
              <w:t>.201</w:t>
            </w:r>
            <w:r w:rsidRPr="005D2B86">
              <w:rPr>
                <w:rFonts w:ascii="Calibri" w:hAnsi="Calibri" w:cs="Calibri"/>
                <w:lang w:val="ru-RU"/>
              </w:rPr>
              <w:t>8</w:t>
            </w:r>
          </w:p>
        </w:tc>
        <w:tc>
          <w:tcPr>
            <w:tcW w:w="5670" w:type="dxa"/>
          </w:tcPr>
          <w:p w14:paraId="093F8521" w14:textId="77777777" w:rsidR="00E75E90" w:rsidRPr="005D2B86" w:rsidRDefault="00411938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  <w:r w:rsidRPr="005D2B86">
              <w:rPr>
                <w:rFonts w:ascii="Calibri" w:hAnsi="Calibri" w:cs="Calibri"/>
                <w:lang w:val="ru-RU"/>
              </w:rPr>
              <w:t>Начальный выпуск</w:t>
            </w:r>
          </w:p>
        </w:tc>
      </w:tr>
      <w:tr w:rsidR="00E75E90" w:rsidRPr="005D2B86" w14:paraId="34E09F78" w14:textId="77777777" w:rsidTr="003129ED">
        <w:trPr>
          <w:cantSplit/>
          <w:jc w:val="center"/>
        </w:trPr>
        <w:tc>
          <w:tcPr>
            <w:tcW w:w="1701" w:type="dxa"/>
          </w:tcPr>
          <w:p w14:paraId="7038DA5E" w14:textId="77777777" w:rsidR="00E75E90" w:rsidRPr="005D2B86" w:rsidRDefault="00E75E90" w:rsidP="004357A7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01E417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33C20257" w14:textId="77777777" w:rsidR="00E75E90" w:rsidRPr="005D2B86" w:rsidRDefault="00E75E90" w:rsidP="00BC1EFB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75446DBB" w14:textId="77777777" w:rsidTr="003129ED">
        <w:trPr>
          <w:cantSplit/>
          <w:jc w:val="center"/>
        </w:trPr>
        <w:tc>
          <w:tcPr>
            <w:tcW w:w="1701" w:type="dxa"/>
          </w:tcPr>
          <w:p w14:paraId="28528C9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1E8806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4F93D44D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518640F" w14:textId="77777777" w:rsidTr="003129ED">
        <w:trPr>
          <w:cantSplit/>
          <w:jc w:val="center"/>
        </w:trPr>
        <w:tc>
          <w:tcPr>
            <w:tcW w:w="1701" w:type="dxa"/>
          </w:tcPr>
          <w:p w14:paraId="5D32950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88BC4D8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50B7F1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2B08665" w14:textId="77777777" w:rsidTr="003129ED">
        <w:trPr>
          <w:cantSplit/>
          <w:jc w:val="center"/>
        </w:trPr>
        <w:tc>
          <w:tcPr>
            <w:tcW w:w="1701" w:type="dxa"/>
          </w:tcPr>
          <w:p w14:paraId="53C37C33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0D8087D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E74E3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FE1662C" w14:textId="77777777" w:rsidTr="003129ED">
        <w:trPr>
          <w:cantSplit/>
          <w:jc w:val="center"/>
        </w:trPr>
        <w:tc>
          <w:tcPr>
            <w:tcW w:w="1701" w:type="dxa"/>
          </w:tcPr>
          <w:p w14:paraId="0920B88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7547CE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F483336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EB17330" w14:textId="77777777" w:rsidTr="003129ED">
        <w:trPr>
          <w:cantSplit/>
          <w:jc w:val="center"/>
        </w:trPr>
        <w:tc>
          <w:tcPr>
            <w:tcW w:w="1701" w:type="dxa"/>
          </w:tcPr>
          <w:p w14:paraId="651991B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0F894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B628C68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EE8878A" w14:textId="77777777" w:rsidTr="003129ED">
        <w:trPr>
          <w:cantSplit/>
          <w:jc w:val="center"/>
        </w:trPr>
        <w:tc>
          <w:tcPr>
            <w:tcW w:w="1701" w:type="dxa"/>
          </w:tcPr>
          <w:p w14:paraId="489CA03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BB95D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2670C2A9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594A1D99" w14:textId="77777777" w:rsidTr="003129ED">
        <w:trPr>
          <w:cantSplit/>
          <w:jc w:val="center"/>
        </w:trPr>
        <w:tc>
          <w:tcPr>
            <w:tcW w:w="1701" w:type="dxa"/>
          </w:tcPr>
          <w:p w14:paraId="49A4912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49622F3C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BADA00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1D2DCAE" w14:textId="77777777" w:rsidTr="003129ED">
        <w:trPr>
          <w:cantSplit/>
          <w:jc w:val="center"/>
        </w:trPr>
        <w:tc>
          <w:tcPr>
            <w:tcW w:w="1701" w:type="dxa"/>
          </w:tcPr>
          <w:p w14:paraId="0B5E4A2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B4E9BC5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1BAAEDB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7CBD505" w14:textId="77777777" w:rsidTr="003129ED">
        <w:trPr>
          <w:cantSplit/>
          <w:jc w:val="center"/>
        </w:trPr>
        <w:tc>
          <w:tcPr>
            <w:tcW w:w="1701" w:type="dxa"/>
          </w:tcPr>
          <w:p w14:paraId="1168BF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7A95C4D9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EADACD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C172476" w14:textId="77777777" w:rsidTr="003129ED">
        <w:trPr>
          <w:cantSplit/>
          <w:jc w:val="center"/>
        </w:trPr>
        <w:tc>
          <w:tcPr>
            <w:tcW w:w="1701" w:type="dxa"/>
          </w:tcPr>
          <w:p w14:paraId="71B80DC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3CF4CFB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6D1DCFA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3D6AD73A" w14:textId="77777777" w:rsidTr="003129ED">
        <w:trPr>
          <w:cantSplit/>
          <w:jc w:val="center"/>
        </w:trPr>
        <w:tc>
          <w:tcPr>
            <w:tcW w:w="1701" w:type="dxa"/>
          </w:tcPr>
          <w:p w14:paraId="6EDE7AD6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81B57E1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7C07418E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0BC6B83C" w14:textId="77777777" w:rsidTr="003129ED">
        <w:trPr>
          <w:cantSplit/>
          <w:jc w:val="center"/>
        </w:trPr>
        <w:tc>
          <w:tcPr>
            <w:tcW w:w="1701" w:type="dxa"/>
          </w:tcPr>
          <w:p w14:paraId="46CFA29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269E3302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E17A2A1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1BF9F7E8" w14:textId="77777777" w:rsidTr="003129ED">
        <w:trPr>
          <w:cantSplit/>
          <w:jc w:val="center"/>
        </w:trPr>
        <w:tc>
          <w:tcPr>
            <w:tcW w:w="1701" w:type="dxa"/>
          </w:tcPr>
          <w:p w14:paraId="61967CAF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653A29D4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0363853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665C8F11" w14:textId="77777777" w:rsidTr="003129ED">
        <w:trPr>
          <w:cantSplit/>
          <w:jc w:val="center"/>
        </w:trPr>
        <w:tc>
          <w:tcPr>
            <w:tcW w:w="1701" w:type="dxa"/>
          </w:tcPr>
          <w:p w14:paraId="5FA834DA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53008A87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56CF3622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  <w:tr w:rsidR="00E75E90" w:rsidRPr="005D2B86" w14:paraId="431D1F2B" w14:textId="77777777" w:rsidTr="009C1E49">
        <w:trPr>
          <w:cantSplit/>
          <w:trHeight w:val="80"/>
          <w:jc w:val="center"/>
        </w:trPr>
        <w:tc>
          <w:tcPr>
            <w:tcW w:w="1701" w:type="dxa"/>
          </w:tcPr>
          <w:p w14:paraId="07E95B6B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1701" w:type="dxa"/>
          </w:tcPr>
          <w:p w14:paraId="1E64BBFD" w14:textId="77777777" w:rsidR="00E75E90" w:rsidRPr="005D2B86" w:rsidRDefault="00E75E90" w:rsidP="003129ED">
            <w:pPr>
              <w:pStyle w:val="Normal1"/>
              <w:spacing w:before="120"/>
              <w:ind w:left="0"/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5670" w:type="dxa"/>
          </w:tcPr>
          <w:p w14:paraId="198CA185" w14:textId="77777777" w:rsidR="00E75E90" w:rsidRPr="005D2B86" w:rsidRDefault="00E75E90" w:rsidP="003129ED">
            <w:pPr>
              <w:pStyle w:val="Normal1"/>
              <w:spacing w:before="120"/>
              <w:ind w:left="0"/>
              <w:rPr>
                <w:rFonts w:ascii="Calibri" w:hAnsi="Calibri" w:cs="Calibri"/>
                <w:lang w:val="ru-RU"/>
              </w:rPr>
            </w:pPr>
          </w:p>
        </w:tc>
      </w:tr>
    </w:tbl>
    <w:p w14:paraId="4F4182C5" w14:textId="77777777" w:rsidR="00E75E90" w:rsidRPr="005D2B86" w:rsidRDefault="00E75E90" w:rsidP="00E75E90">
      <w:pPr>
        <w:rPr>
          <w:rFonts w:ascii="Calibri" w:hAnsi="Calibri" w:cs="Calibri"/>
          <w:lang w:val="ru-RU"/>
        </w:rPr>
      </w:pPr>
    </w:p>
    <w:p w14:paraId="1F42AAB7" w14:textId="77777777" w:rsidR="00A74D27" w:rsidRPr="005D2B86" w:rsidRDefault="00A74D27" w:rsidP="00E75E90">
      <w:pPr>
        <w:rPr>
          <w:rFonts w:ascii="Calibri" w:hAnsi="Calibri" w:cs="Calibri"/>
          <w:lang w:val="ru-RU"/>
        </w:rPr>
      </w:pPr>
    </w:p>
    <w:p w14:paraId="5B9BFE94" w14:textId="77777777" w:rsidR="00E75E90" w:rsidRPr="005D2B86" w:rsidRDefault="00E75E90" w:rsidP="00C022D1">
      <w:pPr>
        <w:rPr>
          <w:rFonts w:ascii="Calibri" w:hAnsi="Calibri" w:cs="Calibri"/>
          <w:lang w:val="ru-RU"/>
        </w:rPr>
      </w:pPr>
    </w:p>
    <w:p w14:paraId="0A825447" w14:textId="77777777" w:rsidR="00933A06" w:rsidRPr="005D2B86" w:rsidRDefault="00933A06" w:rsidP="00C022D1">
      <w:pPr>
        <w:rPr>
          <w:rFonts w:ascii="Calibri" w:hAnsi="Calibri" w:cs="Calibri"/>
          <w:lang w:val="ru-RU"/>
        </w:rPr>
      </w:pPr>
    </w:p>
    <w:p w14:paraId="44E7D978" w14:textId="77777777" w:rsidR="004357A7" w:rsidRPr="005D2B86" w:rsidRDefault="004357A7" w:rsidP="00C022D1">
      <w:pPr>
        <w:rPr>
          <w:rFonts w:ascii="Calibri" w:hAnsi="Calibri" w:cs="Calibri"/>
          <w:lang w:val="ru-RU"/>
        </w:rPr>
      </w:pPr>
    </w:p>
    <w:p w14:paraId="0D8EBAD8" w14:textId="77777777" w:rsidR="00E75E90" w:rsidRPr="005D2B86" w:rsidRDefault="00E75E90" w:rsidP="00070246">
      <w:pPr>
        <w:pStyle w:val="1"/>
        <w:rPr>
          <w:rFonts w:ascii="Calibri" w:hAnsi="Calibri" w:cs="Calibri"/>
          <w:lang w:val="ru-RU"/>
        </w:rPr>
      </w:pPr>
      <w:bookmarkStart w:id="0" w:name="_Toc522543572"/>
      <w:r w:rsidRPr="005D2B86">
        <w:rPr>
          <w:rFonts w:ascii="Calibri" w:hAnsi="Calibri" w:cs="Calibri"/>
          <w:lang w:val="ru-RU"/>
        </w:rPr>
        <w:t>Объект – ОБЛАСТЬ ПРИМЕНЕНИЯ</w:t>
      </w:r>
      <w:bookmarkEnd w:id="0"/>
    </w:p>
    <w:p w14:paraId="37A2B9AD" w14:textId="77777777" w:rsidR="00411938" w:rsidRPr="00B908BF" w:rsidRDefault="002F0DB8" w:rsidP="007C5C91">
      <w:pPr>
        <w:ind w:firstLine="709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B908BF">
        <w:rPr>
          <w:rFonts w:ascii="Calibri" w:hAnsi="Calibri" w:cs="Calibri"/>
          <w:color w:val="000000" w:themeColor="text1"/>
          <w:lang w:val="ru-RU" w:eastAsia="fr-FR"/>
        </w:rPr>
        <w:t>Восстановление корпуса паровой турбины низкого давления до чертежных размеров с помощью наплавки металла и последующей механической обработки.</w:t>
      </w:r>
    </w:p>
    <w:p w14:paraId="78B9E714" w14:textId="77777777" w:rsidR="005B799C" w:rsidRPr="005D2B86" w:rsidRDefault="00D549C5" w:rsidP="00070246">
      <w:pPr>
        <w:pStyle w:val="1"/>
        <w:rPr>
          <w:rFonts w:ascii="Calibri" w:hAnsi="Calibri" w:cs="Calibri"/>
          <w:lang w:val="ru-RU"/>
        </w:rPr>
      </w:pPr>
      <w:bookmarkStart w:id="1" w:name="_Toc522543573"/>
      <w:r w:rsidRPr="005D2B86">
        <w:rPr>
          <w:rFonts w:ascii="Calibri" w:hAnsi="Calibri" w:cs="Calibri"/>
          <w:lang w:val="ru-RU"/>
        </w:rPr>
        <w:t>Документы для применения</w:t>
      </w:r>
      <w:bookmarkEnd w:id="1"/>
    </w:p>
    <w:p w14:paraId="57EFEF43" w14:textId="1A45E96E" w:rsidR="003232B8" w:rsidRPr="00B908BF" w:rsidRDefault="003232B8" w:rsidP="003232B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bookmarkStart w:id="2" w:name="_Toc414264522"/>
      <w:r w:rsidRPr="00B908BF">
        <w:rPr>
          <w:rFonts w:ascii="Calibri" w:hAnsi="Calibri" w:cs="Calibri"/>
          <w:color w:val="000000" w:themeColor="text1"/>
          <w:lang w:val="ru-RU" w:eastAsia="fr-FR"/>
        </w:rPr>
        <w:t>Чертеж</w:t>
      </w:r>
      <w:r w:rsidR="00431655">
        <w:rPr>
          <w:rFonts w:ascii="Calibri" w:hAnsi="Calibri" w:cs="Calibri"/>
          <w:color w:val="000000" w:themeColor="text1"/>
          <w:lang w:val="ru-RU" w:eastAsia="fr-FR"/>
        </w:rPr>
        <w:t>и</w:t>
      </w:r>
      <w:r w:rsidRPr="00B908BF">
        <w:rPr>
          <w:rFonts w:ascii="Calibri" w:hAnsi="Calibri" w:cs="Calibri"/>
          <w:color w:val="000000" w:themeColor="text1"/>
          <w:lang w:val="ru-RU" w:eastAsia="fr-FR"/>
        </w:rPr>
        <w:t xml:space="preserve"> механической </w:t>
      </w:r>
      <w:r w:rsidRPr="00B908BF">
        <w:rPr>
          <w:rFonts w:ascii="Calibri" w:hAnsi="Calibri" w:cs="Calibri"/>
          <w:sz w:val="24"/>
          <w:lang w:val="ru-RU" w:eastAsia="fr-FR"/>
        </w:rPr>
        <w:t>обработки</w:t>
      </w:r>
      <w:r w:rsidRPr="00B908BF">
        <w:rPr>
          <w:rFonts w:ascii="Calibri" w:hAnsi="Calibri" w:cs="Calibri"/>
          <w:color w:val="000000" w:themeColor="text1"/>
          <w:lang w:val="ru-RU" w:eastAsia="fr-FR"/>
        </w:rPr>
        <w:t xml:space="preserve"> корпуса ТНД</w:t>
      </w:r>
      <w:r w:rsidR="0014781F" w:rsidRPr="00B908BF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B908BF">
        <w:rPr>
          <w:rFonts w:ascii="Calibri" w:hAnsi="Calibri" w:cs="Calibri"/>
          <w:color w:val="000000" w:themeColor="text1"/>
          <w:lang w:val="ru-RU" w:eastAsia="fr-FR"/>
        </w:rPr>
        <w:t>–</w:t>
      </w:r>
      <w:r w:rsidR="0014781F" w:rsidRPr="00B908BF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B908BF">
        <w:rPr>
          <w:rFonts w:ascii="Calibri" w:hAnsi="Calibri" w:cs="Calibri"/>
          <w:color w:val="000000" w:themeColor="text1"/>
          <w:lang w:val="ru-RU" w:eastAsia="fr-FR"/>
        </w:rPr>
        <w:t>см. приложение</w:t>
      </w:r>
    </w:p>
    <w:p w14:paraId="31585A35" w14:textId="7D844FA2" w:rsidR="00B25CF4" w:rsidRPr="005D2B86" w:rsidRDefault="00B25CF4" w:rsidP="00070246">
      <w:pPr>
        <w:pStyle w:val="1"/>
        <w:rPr>
          <w:rFonts w:ascii="Calibri" w:hAnsi="Calibri" w:cs="Calibri"/>
          <w:lang w:val="ru-RU"/>
        </w:rPr>
      </w:pPr>
      <w:bookmarkStart w:id="3" w:name="_Toc522543574"/>
      <w:r w:rsidRPr="005D2B86">
        <w:rPr>
          <w:rFonts w:ascii="Calibri" w:hAnsi="Calibri" w:cs="Calibri"/>
          <w:lang w:val="ru-RU"/>
        </w:rPr>
        <w:t>ЭКСПЛУАТАЦИОННЫЕ ТРЕБОВАНИЯ</w:t>
      </w:r>
      <w:bookmarkEnd w:id="3"/>
    </w:p>
    <w:p w14:paraId="25895E26" w14:textId="2ED908DD" w:rsidR="00B25CF4" w:rsidRPr="005D2B86" w:rsidRDefault="003232B8" w:rsidP="003232B8">
      <w:pPr>
        <w:jc w:val="both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>Соответствие геометрических параметров корпуса чертежу. Отсутствие дефектов по результатам проведения визуального контроля, контроля проникающими веществами и магнитопорошковой дефектоскопии.</w:t>
      </w:r>
    </w:p>
    <w:p w14:paraId="21EDA8CE" w14:textId="77777777" w:rsidR="00D46C98" w:rsidRPr="005D2B86" w:rsidRDefault="00182E70" w:rsidP="00070246">
      <w:pPr>
        <w:pStyle w:val="1"/>
        <w:rPr>
          <w:rFonts w:ascii="Calibri" w:hAnsi="Calibri" w:cs="Calibri"/>
          <w:lang w:val="ru-RU"/>
        </w:rPr>
      </w:pPr>
      <w:bookmarkStart w:id="4" w:name="_Toc522543575"/>
      <w:r w:rsidRPr="005D2B86">
        <w:rPr>
          <w:rFonts w:ascii="Calibri" w:hAnsi="Calibri" w:cs="Calibri"/>
          <w:lang w:val="ru-RU"/>
        </w:rPr>
        <w:t>Объем работ/Поставки</w:t>
      </w:r>
      <w:bookmarkEnd w:id="4"/>
    </w:p>
    <w:p w14:paraId="3571A7E0" w14:textId="77777777" w:rsidR="00E93A8B" w:rsidRPr="005D2B86" w:rsidRDefault="00182E70" w:rsidP="00182E70">
      <w:pPr>
        <w:rPr>
          <w:rFonts w:ascii="Calibri" w:hAnsi="Calibri" w:cs="Calibri"/>
          <w:b/>
          <w:sz w:val="20"/>
          <w:lang w:val="ru-RU" w:eastAsia="fr-FR"/>
        </w:rPr>
      </w:pPr>
      <w:r w:rsidRPr="005D2B86">
        <w:rPr>
          <w:rFonts w:ascii="Calibri" w:hAnsi="Calibri" w:cs="Calibri"/>
          <w:b/>
          <w:sz w:val="20"/>
          <w:lang w:val="ru-RU" w:eastAsia="fr-FR"/>
        </w:rPr>
        <w:t>4.1.</w:t>
      </w:r>
      <w:r w:rsidRPr="005D2B86">
        <w:rPr>
          <w:rFonts w:ascii="Calibri" w:hAnsi="Calibri" w:cs="Calibri"/>
          <w:b/>
          <w:sz w:val="20"/>
          <w:lang w:val="ru-RU" w:eastAsia="fr-FR"/>
        </w:rPr>
        <w:tab/>
        <w:t>Предоставление услуг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5"/>
        <w:gridCol w:w="1287"/>
        <w:gridCol w:w="998"/>
        <w:gridCol w:w="459"/>
      </w:tblGrid>
      <w:tr w:rsidR="00182E70" w:rsidRPr="005D2B86" w14:paraId="2787DF22" w14:textId="77777777" w:rsidTr="00BE2A6B">
        <w:trPr>
          <w:trHeight w:val="315"/>
          <w:jc w:val="center"/>
        </w:trPr>
        <w:tc>
          <w:tcPr>
            <w:tcW w:w="6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0953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Услуга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A3E5" w14:textId="0EC09FC5" w:rsidR="00182E70" w:rsidRPr="005D2B86" w:rsidRDefault="00704537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Исполнитель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D873DC" w14:textId="77777777" w:rsidR="00182E70" w:rsidRPr="005D2B86" w:rsidRDefault="00EE77C5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Заказчик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BFCD" w14:textId="77777777" w:rsidR="00182E70" w:rsidRPr="005D2B86" w:rsidRDefault="00182E70" w:rsidP="00182E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val="ru-RU" w:eastAsia="fr-FR"/>
              </w:rPr>
              <w:t>НП</w:t>
            </w:r>
          </w:p>
        </w:tc>
      </w:tr>
      <w:tr w:rsidR="00704537" w:rsidRPr="005D2B86" w14:paraId="307BE172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4844E" w14:textId="43CA2DDC" w:rsidR="0070453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Пескоструйная обработка наружных поверхностей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46931" w14:textId="6B0A6B47" w:rsidR="00704537" w:rsidRPr="008E0BD7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47A3B" w14:textId="22A3914A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205F8" w14:textId="77777777" w:rsidR="00704537" w:rsidRPr="005D2B86" w:rsidRDefault="0070453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8E0BD7" w14:paraId="4A6180D3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03230" w14:textId="694E6320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 xml:space="preserve">Дефектация корпуса: ВИК, </w:t>
            </w:r>
            <w:r w:rsidR="00AE32B5">
              <w:rPr>
                <w:rFonts w:ascii="Calibri" w:hAnsi="Calibri" w:cs="Calibri"/>
                <w:color w:val="000000" w:themeColor="text1"/>
                <w:lang w:val="ru-RU" w:eastAsia="fr-FR"/>
              </w:rPr>
              <w:t>к</w:t>
            </w:r>
            <w:r w:rsidR="00AE32B5" w:rsidRPr="00AE32B5">
              <w:rPr>
                <w:rFonts w:ascii="Calibri" w:hAnsi="Calibri" w:cs="Calibri"/>
                <w:color w:val="000000" w:themeColor="text1"/>
                <w:lang w:val="ru-RU" w:eastAsia="fr-FR"/>
              </w:rPr>
              <w:t>апиллярная дефектоскопия, магнитопорошковая дефектоскопия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2071E" w14:textId="77777777" w:rsidR="008E0BD7" w:rsidRPr="008E0BD7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80621" w14:textId="75754983" w:rsidR="008E0BD7" w:rsidRPr="005D2B86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90001F" w14:textId="77777777" w:rsidR="008E0BD7" w:rsidRPr="005D2B86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8E0BD7" w14:paraId="2818DC47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30D4" w14:textId="4CC07178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Сборка верхней и нижней половин корпуса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1142D" w14:textId="7C90E193" w:rsidR="008E0BD7" w:rsidRPr="008E0BD7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FD00D" w14:textId="77777777" w:rsidR="008E0BD7" w:rsidRPr="005D2B86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AD4410" w14:textId="77777777" w:rsidR="008E0BD7" w:rsidRPr="005D2B86" w:rsidRDefault="008E0BD7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248373D6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7F604" w14:textId="4D1C9C62" w:rsidR="00443BC4" w:rsidRPr="00AE32B5" w:rsidRDefault="00F60F3C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Черновое растачивание канавок корпуса</w:t>
            </w:r>
            <w:r w:rsidR="00704537" w:rsidRPr="00AE32B5">
              <w:rPr>
                <w:rFonts w:ascii="Calibri" w:eastAsia="Times New Roman" w:hAnsi="Calibri" w:cs="Calibri"/>
                <w:lang w:val="ru-RU" w:eastAsia="fr-FR"/>
              </w:rPr>
              <w:t xml:space="preserve"> под наплавку металла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5C90D" w14:textId="0F9B1AB3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ECA24" w14:textId="204F28BF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0DBFCA" w14:textId="77777777" w:rsidR="00443BC4" w:rsidRPr="005D2B86" w:rsidRDefault="00443BC4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443BC4" w:rsidRPr="005D2B86" w14:paraId="6DC931BC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FAF35" w14:textId="72CD1089" w:rsidR="00443BC4" w:rsidRPr="00AE32B5" w:rsidRDefault="0070453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Наплавка металла в канавках корпуса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1759F" w14:textId="4C623F4E" w:rsidR="00443BC4" w:rsidRPr="005D2B86" w:rsidRDefault="00F60F3C" w:rsidP="00443B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A27C8" w14:textId="00AF0D04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50763" w14:textId="77777777" w:rsidR="00443BC4" w:rsidRPr="005D2B86" w:rsidRDefault="00443BC4" w:rsidP="00443BC4">
            <w:pPr>
              <w:tabs>
                <w:tab w:val="left" w:pos="2732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704537" w:rsidRPr="005D2B86" w14:paraId="58D15E3D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5F228" w14:textId="63EC05CD" w:rsidR="00704537" w:rsidRPr="00AE32B5" w:rsidRDefault="0070453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Термическая обработка для снятия напряжений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7C1EB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748F6" w14:textId="434D1379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46D11F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8E0BD7" w14:paraId="4A374A2C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DBA7" w14:textId="4642D893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 xml:space="preserve">Разборка корпуса (снятие верхней половины) 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75CE" w14:textId="039ABFCE" w:rsidR="008E0BD7" w:rsidRPr="008E0BD7" w:rsidRDefault="008E0BD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E1509" w14:textId="77777777" w:rsidR="008E0BD7" w:rsidRPr="005D2B86" w:rsidRDefault="008E0BD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99D2C3" w14:textId="77777777" w:rsidR="008E0BD7" w:rsidRPr="008E0BD7" w:rsidRDefault="008E0BD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704537" w:rsidRPr="005D2B86" w14:paraId="6F9EDA35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92B0A" w14:textId="6329283F" w:rsidR="00704537" w:rsidRPr="00AE32B5" w:rsidRDefault="0070453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Чистовое фрезерование торцев (восстановление плоскостности)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1984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0B299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D062AA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  <w:p w14:paraId="2465C763" w14:textId="77777777" w:rsidR="00704537" w:rsidRPr="005D2B86" w:rsidRDefault="00704537" w:rsidP="007045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val="ru-RU" w:eastAsia="fr-FR"/>
              </w:rPr>
              <w:t xml:space="preserve"> </w:t>
            </w:r>
          </w:p>
        </w:tc>
      </w:tr>
      <w:tr w:rsidR="008E0BD7" w:rsidRPr="00D70293" w14:paraId="738A233B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C8C7" w14:textId="27CDB243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Сборка верхней и нижней половин корпуса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13D94" w14:textId="77777777" w:rsidR="008E0BD7" w:rsidRPr="008E0BD7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434F4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20347B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5D2B86" w14:paraId="37460DB1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1AC4" w14:textId="3CF9E5E8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Чистовое растачивание канавок корпуса по размерам чертежа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A041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59A94A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C06741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5D2B86" w14:paraId="045D75E2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81A7E" w14:textId="08EEB607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Чистовое растачивание</w:t>
            </w:r>
            <w:r w:rsidR="00AE32B5">
              <w:rPr>
                <w:rFonts w:ascii="Calibri" w:eastAsia="Times New Roman" w:hAnsi="Calibri" w:cs="Calibri"/>
                <w:lang w:val="ru-RU" w:eastAsia="fr-FR"/>
              </w:rPr>
              <w:t xml:space="preserve"> шести</w:t>
            </w:r>
            <w:r w:rsidRPr="00AE32B5">
              <w:rPr>
                <w:rFonts w:ascii="Calibri" w:eastAsia="Times New Roman" w:hAnsi="Calibri" w:cs="Calibri"/>
                <w:lang w:val="ru-RU" w:eastAsia="fr-FR"/>
              </w:rPr>
              <w:t xml:space="preserve"> позиционирующих отверстий диаметром 57 мм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D096D" w14:textId="1E4DFA2B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eastAsia="fr-FR"/>
              </w:rPr>
              <w:t>x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0F502B" w14:textId="7EF0E125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37CF4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5D2B86" w14:paraId="28EB7CC4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A8E21" w14:textId="4E5BEE32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eastAsia="Times New Roman" w:hAnsi="Calibri" w:cs="Calibri"/>
                <w:lang w:val="ru-RU" w:eastAsia="fr-FR"/>
              </w:rPr>
              <w:t>Контроль геометрических параметров, составление отчета о контроле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6068" w14:textId="428EE823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E3625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C5D0E2" w14:textId="4317A243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8E0BD7" w:rsidRPr="005D2B86" w14:paraId="5CFB9FF0" w14:textId="77777777" w:rsidTr="00BE2A6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E3F0C" w14:textId="5CB93D41" w:rsidR="008E0BD7" w:rsidRPr="00AE32B5" w:rsidRDefault="008E0BD7" w:rsidP="00AE32B5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eastAsia="Times New Roman" w:hAnsi="Calibri" w:cs="Calibri"/>
                <w:lang w:val="ru-RU" w:eastAsia="fr-FR"/>
              </w:rPr>
            </w:pPr>
            <w:r w:rsidRPr="00AE32B5">
              <w:rPr>
                <w:rFonts w:ascii="Calibri" w:hAnsi="Calibri" w:cs="Calibri"/>
                <w:color w:val="000000" w:themeColor="text1"/>
                <w:lang w:val="ru-RU" w:eastAsia="fr-FR"/>
              </w:rPr>
              <w:t>Капиллярная дефектоскопия, магнитопорошковая дефектоскопия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59304" w14:textId="0D4AC19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5CA69" w14:textId="553E9AB2" w:rsidR="008E0BD7" w:rsidRPr="005D2B86" w:rsidRDefault="00F70501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F2DC57" w14:textId="77777777" w:rsidR="008E0BD7" w:rsidRPr="005D2B86" w:rsidRDefault="008E0BD7" w:rsidP="008E0B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  <w:tr w:rsidR="00225EFB" w:rsidRPr="005D2B86" w14:paraId="63CD96AD" w14:textId="77777777" w:rsidTr="00225EFB">
        <w:trPr>
          <w:trHeight w:val="300"/>
          <w:jc w:val="center"/>
        </w:trPr>
        <w:tc>
          <w:tcPr>
            <w:tcW w:w="69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5415A" w14:textId="56101483" w:rsidR="00225EFB" w:rsidRPr="00225EFB" w:rsidRDefault="00225EFB" w:rsidP="00225EFB">
            <w:pPr>
              <w:pStyle w:val="a8"/>
              <w:numPr>
                <w:ilvl w:val="0"/>
                <w:numId w:val="42"/>
              </w:numPr>
              <w:spacing w:after="0" w:line="240" w:lineRule="auto"/>
              <w:ind w:left="483" w:hanging="425"/>
              <w:rPr>
                <w:rFonts w:ascii="Calibri" w:hAnsi="Calibri" w:cs="Calibri"/>
                <w:color w:val="000000" w:themeColor="text1"/>
                <w:lang w:val="ru-RU" w:eastAsia="fr-FR"/>
              </w:rPr>
            </w:pPr>
            <w:r>
              <w:rPr>
                <w:rFonts w:ascii="Calibri" w:hAnsi="Calibri" w:cs="Calibri"/>
                <w:color w:val="000000" w:themeColor="text1"/>
                <w:lang w:val="ru-RU" w:eastAsia="fr-FR"/>
              </w:rPr>
              <w:t>Упаковка перед транспортировкой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91792" w14:textId="77777777" w:rsidR="00225EFB" w:rsidRPr="005D2B86" w:rsidRDefault="00225EFB" w:rsidP="000F1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  <w:r w:rsidRPr="005D2B86">
              <w:rPr>
                <w:rFonts w:ascii="Calibri" w:eastAsia="Times New Roman" w:hAnsi="Calibri" w:cs="Calibri"/>
                <w:color w:val="000000"/>
                <w:lang w:val="ru-RU" w:eastAsia="fr-FR"/>
              </w:rPr>
              <w:t>х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A423C" w14:textId="233EA20E" w:rsidR="00225EFB" w:rsidRPr="005D2B86" w:rsidRDefault="00225EFB" w:rsidP="000F1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8BDDEC" w14:textId="77777777" w:rsidR="00225EFB" w:rsidRPr="005D2B86" w:rsidRDefault="00225EFB" w:rsidP="000F1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fr-FR"/>
              </w:rPr>
            </w:pPr>
          </w:p>
        </w:tc>
      </w:tr>
    </w:tbl>
    <w:p w14:paraId="4E7CD929" w14:textId="77777777" w:rsidR="00182E70" w:rsidRPr="005D2B86" w:rsidRDefault="00182E70" w:rsidP="00182E70">
      <w:pPr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t xml:space="preserve">4.2. </w:t>
      </w:r>
      <w:r w:rsidRPr="005D2B86">
        <w:rPr>
          <w:rFonts w:ascii="Calibri" w:hAnsi="Calibri" w:cs="Calibri"/>
          <w:b/>
          <w:lang w:val="ru-RU" w:eastAsia="fr-FR"/>
        </w:rPr>
        <w:tab/>
        <w:t>Физическая поставка</w:t>
      </w:r>
    </w:p>
    <w:p w14:paraId="26A3DC0D" w14:textId="5EB76A62" w:rsidR="008C599D" w:rsidRPr="005D2B86" w:rsidRDefault="004767F1" w:rsidP="008A47AF">
      <w:pPr>
        <w:jc w:val="both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lastRenderedPageBreak/>
        <w:t xml:space="preserve">Корпус паровой турбины низкого </w:t>
      </w:r>
      <w:r w:rsidR="001E63BA" w:rsidRPr="005D2B86">
        <w:rPr>
          <w:rFonts w:ascii="Calibri" w:hAnsi="Calibri" w:cs="Calibri"/>
          <w:lang w:val="ru-RU" w:eastAsia="fr-FR"/>
        </w:rPr>
        <w:t xml:space="preserve">давления, состоящий из двух половин </w:t>
      </w:r>
      <w:r w:rsidRPr="005D2B86">
        <w:rPr>
          <w:rFonts w:ascii="Calibri" w:hAnsi="Calibri" w:cs="Calibri"/>
          <w:lang w:val="ru-RU" w:eastAsia="fr-FR"/>
        </w:rPr>
        <w:t>корпусов, образующих полость для установки ротора (рисунок 4.2.1)</w:t>
      </w:r>
      <w:r w:rsidR="00456A2F" w:rsidRPr="005D2B86">
        <w:rPr>
          <w:rFonts w:ascii="Calibri" w:hAnsi="Calibri" w:cs="Calibri"/>
          <w:lang w:val="ru-RU" w:eastAsia="fr-FR"/>
        </w:rPr>
        <w:t xml:space="preserve">. Может поставляться как в </w:t>
      </w:r>
      <w:r w:rsidR="00AF7521" w:rsidRPr="005D2B86">
        <w:rPr>
          <w:rFonts w:ascii="Calibri" w:hAnsi="Calibri" w:cs="Calibri"/>
          <w:lang w:val="ru-RU" w:eastAsia="fr-FR"/>
        </w:rPr>
        <w:t>собранном,</w:t>
      </w:r>
      <w:r w:rsidR="00456A2F" w:rsidRPr="005D2B86">
        <w:rPr>
          <w:rFonts w:ascii="Calibri" w:hAnsi="Calibri" w:cs="Calibri"/>
          <w:lang w:val="ru-RU" w:eastAsia="fr-FR"/>
        </w:rPr>
        <w:t xml:space="preserve"> так и разобранном виде. В случае, если корпус поставляется разобранным, дополнительно к верхней и нижней половинам в объем поставки входит </w:t>
      </w:r>
      <w:r w:rsidR="00861C6A" w:rsidRPr="005D2B86">
        <w:rPr>
          <w:rFonts w:ascii="Calibri" w:hAnsi="Calibri" w:cs="Calibri"/>
          <w:lang w:val="ru-RU" w:eastAsia="fr-FR"/>
        </w:rPr>
        <w:t>соединяющий их крепеж.</w:t>
      </w:r>
    </w:p>
    <w:p w14:paraId="773DB69C" w14:textId="7E1A5EE8" w:rsidR="004767F1" w:rsidRPr="005D2B86" w:rsidRDefault="00D25E76" w:rsidP="003D3FC0">
      <w:pPr>
        <w:jc w:val="center"/>
        <w:rPr>
          <w:rFonts w:ascii="Calibri" w:hAnsi="Calibri" w:cs="Calibri"/>
          <w:sz w:val="20"/>
          <w:lang w:val="ru-RU" w:eastAsia="fr-FR"/>
        </w:rPr>
      </w:pP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175E4E" wp14:editId="039BFB28">
                <wp:simplePos x="0" y="0"/>
                <wp:positionH relativeFrom="column">
                  <wp:posOffset>2292577</wp:posOffset>
                </wp:positionH>
                <wp:positionV relativeFrom="paragraph">
                  <wp:posOffset>1342646</wp:posOffset>
                </wp:positionV>
                <wp:extent cx="593678" cy="266700"/>
                <wp:effectExtent l="0" t="0" r="16510" b="1905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78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D2EF872" w14:textId="7497ED82" w:rsidR="00D25E76" w:rsidRPr="00D25E76" w:rsidRDefault="00D25E76" w:rsidP="00D25E76">
                            <w:pPr>
                              <w:jc w:val="center"/>
                              <w:rPr>
                                <w:color w:val="FF0000"/>
                                <w:lang w:val="ru-RU"/>
                              </w:rPr>
                            </w:pPr>
                            <w:r>
                              <w:rPr>
                                <w:color w:val="FF0000"/>
                                <w:lang w:val="ru-RU"/>
                              </w:rPr>
                              <w:t>32</w:t>
                            </w:r>
                            <w:r w:rsidRPr="00D25E76">
                              <w:rPr>
                                <w:color w:val="FF0000"/>
                                <w:lang w:val="ru-RU"/>
                              </w:rPr>
                              <w:t>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E175E4E" id="Надпись 17" o:spid="_x0000_s1027" type="#_x0000_t202" style="position:absolute;left:0;text-align:left;margin-left:180.5pt;margin-top:105.7pt;width:46.75pt;height:2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" fillcolor="white [3201]" strokecolor="red" strokeweight=".5pt">
                <v:textbox>
                  <w:txbxContent>
                    <w:p w14:paraId="6D2EF872" w14:textId="7497ED82" w:rsidR="00D25E76" w:rsidRPr="00D25E76" w:rsidRDefault="00D25E76" w:rsidP="00D25E76">
                      <w:pPr>
                        <w:jc w:val="center"/>
                        <w:rPr>
                          <w:color w:val="FF0000"/>
                          <w:lang w:val="ru-RU"/>
                        </w:rPr>
                      </w:pPr>
                      <w:r>
                        <w:rPr>
                          <w:color w:val="FF0000"/>
                          <w:lang w:val="ru-RU"/>
                        </w:rPr>
                        <w:t>32</w:t>
                      </w:r>
                      <w:r w:rsidRPr="00D25E76">
                        <w:rPr>
                          <w:color w:val="FF0000"/>
                          <w:lang w:val="ru-RU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5F437C9" wp14:editId="20D2D9BE">
                <wp:simplePos x="0" y="0"/>
                <wp:positionH relativeFrom="column">
                  <wp:posOffset>2120265</wp:posOffset>
                </wp:positionH>
                <wp:positionV relativeFrom="paragraph">
                  <wp:posOffset>853555</wp:posOffset>
                </wp:positionV>
                <wp:extent cx="955343" cy="1453486"/>
                <wp:effectExtent l="38100" t="38100" r="54610" b="520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5343" cy="145348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460CD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66.95pt;margin-top:67.2pt;width:75.2pt;height:114.4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" strokecolor="red" strokeweight=".5pt">
                <v:stroke startarrow="block" endarrow="block" joinstyle="miter"/>
              </v:shape>
            </w:pict>
          </mc:Fallback>
        </mc:AlternateContent>
      </w:r>
      <w:r w:rsidR="00E66232" w:rsidRPr="005D2B86">
        <w:rPr>
          <w:rFonts w:ascii="Calibri" w:hAnsi="Calibri" w:cs="Calibri"/>
          <w:noProof/>
          <w:sz w:val="20"/>
          <w:lang w:val="ru-RU" w:eastAsia="ru-RU"/>
        </w:rPr>
        <w:drawing>
          <wp:inline distT="0" distB="0" distL="0" distR="0" wp14:anchorId="61A95D6A" wp14:editId="39D2E8DF">
            <wp:extent cx="2700729" cy="3604437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049" cy="361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3815A" w14:textId="4C65F2A4" w:rsidR="004767F1" w:rsidRDefault="004767F1" w:rsidP="00E66232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 xml:space="preserve">Рисунок 4.2.1 </w:t>
      </w:r>
      <w:r w:rsidR="00E66232" w:rsidRPr="005D2B86">
        <w:rPr>
          <w:rFonts w:ascii="Calibri" w:hAnsi="Calibri" w:cs="Calibri"/>
          <w:lang w:val="ru-RU" w:eastAsia="fr-FR"/>
        </w:rPr>
        <w:t>–</w:t>
      </w:r>
      <w:r w:rsidRPr="005D2B86">
        <w:rPr>
          <w:rFonts w:ascii="Calibri" w:hAnsi="Calibri" w:cs="Calibri"/>
          <w:lang w:val="ru-RU" w:eastAsia="fr-FR"/>
        </w:rPr>
        <w:t xml:space="preserve"> </w:t>
      </w:r>
      <w:r w:rsidR="00E66232" w:rsidRPr="005D2B86">
        <w:rPr>
          <w:rFonts w:ascii="Calibri" w:hAnsi="Calibri" w:cs="Calibri"/>
          <w:lang w:val="ru-RU" w:eastAsia="fr-FR"/>
        </w:rPr>
        <w:t xml:space="preserve">Общий вид </w:t>
      </w:r>
      <w:r w:rsidR="00AF7521" w:rsidRPr="005D2B86">
        <w:rPr>
          <w:rFonts w:ascii="Calibri" w:hAnsi="Calibri" w:cs="Calibri"/>
          <w:lang w:val="ru-RU" w:eastAsia="fr-FR"/>
        </w:rPr>
        <w:t xml:space="preserve">нижней половины </w:t>
      </w:r>
      <w:r w:rsidR="00E66232" w:rsidRPr="005D2B86">
        <w:rPr>
          <w:rFonts w:ascii="Calibri" w:hAnsi="Calibri" w:cs="Calibri"/>
          <w:lang w:val="ru-RU" w:eastAsia="fr-FR"/>
        </w:rPr>
        <w:t xml:space="preserve">корпуса </w:t>
      </w:r>
      <w:r w:rsidR="00AF7521" w:rsidRPr="005D2B86">
        <w:rPr>
          <w:rFonts w:ascii="Calibri" w:hAnsi="Calibri" w:cs="Calibri"/>
          <w:lang w:val="ru-RU" w:eastAsia="fr-FR"/>
        </w:rPr>
        <w:t>после ремонта</w:t>
      </w:r>
    </w:p>
    <w:p w14:paraId="741670AE" w14:textId="7BE48906" w:rsidR="00AE32B5" w:rsidRDefault="00D25E76" w:rsidP="00E66232">
      <w:pPr>
        <w:jc w:val="center"/>
        <w:rPr>
          <w:rFonts w:ascii="Calibri" w:hAnsi="Calibri" w:cs="Calibri"/>
          <w:lang w:val="ru-RU" w:eastAsia="fr-FR"/>
        </w:rPr>
      </w:pPr>
      <w:r>
        <w:rPr>
          <w:rFonts w:ascii="Calibri" w:hAnsi="Calibri" w:cs="Calibri"/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313725" wp14:editId="1EFE445A">
                <wp:simplePos x="0" y="0"/>
                <wp:positionH relativeFrom="column">
                  <wp:posOffset>5580930</wp:posOffset>
                </wp:positionH>
                <wp:positionV relativeFrom="paragraph">
                  <wp:posOffset>1372794</wp:posOffset>
                </wp:positionV>
                <wp:extent cx="593678" cy="266700"/>
                <wp:effectExtent l="0" t="0" r="16510" b="1905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78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BFF6D91" w14:textId="6FAA7412" w:rsidR="00D25E76" w:rsidRPr="00D25E76" w:rsidRDefault="00D25E76" w:rsidP="00D25E76">
                            <w:pPr>
                              <w:jc w:val="center"/>
                              <w:rPr>
                                <w:color w:val="FF0000"/>
                                <w:lang w:val="ru-RU"/>
                              </w:rPr>
                            </w:pPr>
                            <w:r>
                              <w:rPr>
                                <w:color w:val="FF0000"/>
                                <w:lang w:val="ru-RU"/>
                              </w:rPr>
                              <w:t>1</w:t>
                            </w:r>
                            <w:r w:rsidRPr="00D25E76">
                              <w:rPr>
                                <w:color w:val="FF0000"/>
                                <w:lang w:val="ru-RU"/>
                              </w:rPr>
                              <w:t>800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3313725" id="Надпись 15" o:spid="_x0000_s1028" type="#_x0000_t202" style="position:absolute;left:0;text-align:left;margin-left:439.45pt;margin-top:108.1pt;width:46.75pt;height:21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" fillcolor="white [3201]" strokecolor="red" strokeweight=".5pt">
                <v:textbox>
                  <w:txbxContent>
                    <w:p w14:paraId="4BFF6D91" w14:textId="6FAA7412" w:rsidR="00D25E76" w:rsidRPr="00D25E76" w:rsidRDefault="00D25E76" w:rsidP="00D25E76">
                      <w:pPr>
                        <w:jc w:val="center"/>
                        <w:rPr>
                          <w:color w:val="FF0000"/>
                          <w:lang w:val="ru-RU"/>
                        </w:rPr>
                      </w:pPr>
                      <w:r>
                        <w:rPr>
                          <w:color w:val="FF0000"/>
                          <w:lang w:val="ru-RU"/>
                        </w:rPr>
                        <w:t>1</w:t>
                      </w:r>
                      <w:r w:rsidRPr="00D25E76">
                        <w:rPr>
                          <w:color w:val="FF0000"/>
                          <w:lang w:val="ru-RU"/>
                        </w:rPr>
                        <w:t>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45573F" wp14:editId="098EA48A">
                <wp:simplePos x="0" y="0"/>
                <wp:positionH relativeFrom="column">
                  <wp:posOffset>2795829</wp:posOffset>
                </wp:positionH>
                <wp:positionV relativeFrom="paragraph">
                  <wp:posOffset>2540360</wp:posOffset>
                </wp:positionV>
                <wp:extent cx="593678" cy="266700"/>
                <wp:effectExtent l="0" t="0" r="16510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678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07432670" w14:textId="6EE081CF" w:rsidR="00D25E76" w:rsidRPr="00D25E76" w:rsidRDefault="00D25E76" w:rsidP="00D25E76">
                            <w:pPr>
                              <w:jc w:val="center"/>
                              <w:rPr>
                                <w:color w:val="FF0000"/>
                                <w:lang w:val="ru-RU"/>
                              </w:rPr>
                            </w:pPr>
                            <w:r w:rsidRPr="00D25E76">
                              <w:rPr>
                                <w:color w:val="FF0000"/>
                                <w:lang w:val="ru-RU"/>
                              </w:rPr>
                              <w:t>2800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45573F" id="Надпись 10" o:spid="_x0000_s1029" type="#_x0000_t202" style="position:absolute;left:0;text-align:left;margin-left:220.15pt;margin-top:200.05pt;width:46.75pt;height:2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" fillcolor="white [3201]" strokecolor="red" strokeweight=".5pt">
                <v:textbox>
                  <w:txbxContent>
                    <w:p w14:paraId="07432670" w14:textId="6EE081CF" w:rsidR="00D25E76" w:rsidRPr="00D25E76" w:rsidRDefault="00D25E76" w:rsidP="00D25E76">
                      <w:pPr>
                        <w:jc w:val="center"/>
                        <w:rPr>
                          <w:color w:val="FF0000"/>
                          <w:lang w:val="ru-RU"/>
                        </w:rPr>
                      </w:pPr>
                      <w:r w:rsidRPr="00D25E76">
                        <w:rPr>
                          <w:color w:val="FF0000"/>
                          <w:lang w:val="ru-RU"/>
                        </w:rPr>
                        <w:t>2800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455C6C" wp14:editId="2BCCA292">
                <wp:simplePos x="0" y="0"/>
                <wp:positionH relativeFrom="column">
                  <wp:posOffset>4686243</wp:posOffset>
                </wp:positionH>
                <wp:positionV relativeFrom="paragraph">
                  <wp:posOffset>2880957</wp:posOffset>
                </wp:positionV>
                <wp:extent cx="1187355" cy="0"/>
                <wp:effectExtent l="0" t="0" r="3238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3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8C16D4A" id="Прямая соединительная линия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9pt,226.85pt" to="462.5pt,22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" strokecolor="red" strokeweight=".5pt">
                <v:stroke joinstyle="miter"/>
              </v:line>
            </w:pict>
          </mc:Fallback>
        </mc:AlternateContent>
      </w: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223C12" wp14:editId="1406131D">
                <wp:simplePos x="0" y="0"/>
                <wp:positionH relativeFrom="column">
                  <wp:posOffset>5872622</wp:posOffset>
                </wp:positionH>
                <wp:positionV relativeFrom="paragraph">
                  <wp:posOffset>8586</wp:posOffset>
                </wp:positionV>
                <wp:extent cx="0" cy="2847198"/>
                <wp:effectExtent l="76200" t="38100" r="57150" b="4889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84719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FE9C01C" id="Прямая со стрелкой 11" o:spid="_x0000_s1026" type="#_x0000_t32" style="position:absolute;margin-left:462.4pt;margin-top:.7pt;width:0;height:224.2pt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" strokecolor="red" strokeweight=".5pt">
                <v:stroke startarrow="block" endarrow="block" joinstyle="miter"/>
              </v:shape>
            </w:pict>
          </mc:Fallback>
        </mc:AlternateContent>
      </w:r>
      <w:r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DA220A" wp14:editId="1E574A85">
                <wp:simplePos x="0" y="0"/>
                <wp:positionH relativeFrom="column">
                  <wp:posOffset>4794885</wp:posOffset>
                </wp:positionH>
                <wp:positionV relativeFrom="paragraph">
                  <wp:posOffset>8255</wp:posOffset>
                </wp:positionV>
                <wp:extent cx="1187355" cy="0"/>
                <wp:effectExtent l="0" t="0" r="3238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3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7AB1CFC" id="Прямая соединительная линия 1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7.55pt,.65pt" to="471.0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" strokecolor="red" strokeweight=".5pt">
                <v:stroke joinstyle="miter"/>
              </v:line>
            </w:pict>
          </mc:Fallback>
        </mc:AlternateContent>
      </w:r>
      <w:r w:rsidR="00315774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8A407F" wp14:editId="161EFED9">
                <wp:simplePos x="0" y="0"/>
                <wp:positionH relativeFrom="column">
                  <wp:posOffset>5320348</wp:posOffset>
                </wp:positionH>
                <wp:positionV relativeFrom="paragraph">
                  <wp:posOffset>2110740</wp:posOffset>
                </wp:positionV>
                <wp:extent cx="317" cy="647700"/>
                <wp:effectExtent l="0" t="0" r="19050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" cy="6477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BDFC2DC" id="Прямая соединительная линия 8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5pt,166.2pt" to="418.95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" strokecolor="red" strokeweight=".5pt">
                <v:stroke joinstyle="miter"/>
              </v:line>
            </w:pict>
          </mc:Fallback>
        </mc:AlternateContent>
      </w:r>
      <w:r w:rsidR="00315774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2B5CAD" wp14:editId="0FD06425">
                <wp:simplePos x="0" y="0"/>
                <wp:positionH relativeFrom="column">
                  <wp:posOffset>877253</wp:posOffset>
                </wp:positionH>
                <wp:positionV relativeFrom="paragraph">
                  <wp:posOffset>2644139</wp:posOffset>
                </wp:positionV>
                <wp:extent cx="4443412" cy="45719"/>
                <wp:effectExtent l="19050" t="76200" r="90805" b="8826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3412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59E4E67" id="Прямая со стрелкой 6" o:spid="_x0000_s1026" type="#_x0000_t32" style="position:absolute;margin-left:69.1pt;margin-top:208.2pt;width:349.85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" strokecolor="red" strokeweight=".5pt">
                <v:stroke startarrow="block" endarrow="block" joinstyle="miter"/>
              </v:shape>
            </w:pict>
          </mc:Fallback>
        </mc:AlternateContent>
      </w:r>
      <w:r w:rsidR="00315774">
        <w:rPr>
          <w:rFonts w:ascii="Calibri" w:hAnsi="Calibri" w:cs="Calibri"/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21BE1F" wp14:editId="7C9B2E61">
                <wp:simplePos x="0" y="0"/>
                <wp:positionH relativeFrom="column">
                  <wp:posOffset>875348</wp:posOffset>
                </wp:positionH>
                <wp:positionV relativeFrom="paragraph">
                  <wp:posOffset>2184400</wp:posOffset>
                </wp:positionV>
                <wp:extent cx="0" cy="531628"/>
                <wp:effectExtent l="0" t="0" r="19050" b="2095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162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0F374C9C" id="Прямая соединительная линия 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95pt,172pt" to="68.95pt,2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" strokecolor="red" strokeweight=".5pt">
                <v:stroke joinstyle="miter"/>
              </v:line>
            </w:pict>
          </mc:Fallback>
        </mc:AlternateContent>
      </w:r>
      <w:r w:rsidR="00F70501">
        <w:rPr>
          <w:rFonts w:ascii="Calibri" w:hAnsi="Calibri" w:cs="Calibri"/>
          <w:noProof/>
          <w:lang w:val="ru-RU" w:eastAsia="ru-RU"/>
        </w:rPr>
        <w:drawing>
          <wp:inline distT="0" distB="0" distL="0" distR="0" wp14:anchorId="0E04439B" wp14:editId="31AECBE5">
            <wp:extent cx="4635795" cy="2895576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104" cy="289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5448B5" w14:textId="665E1985" w:rsidR="00AE32B5" w:rsidRPr="005D2B86" w:rsidRDefault="00AE32B5" w:rsidP="00AE32B5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>Рисунок 4.2.</w:t>
      </w:r>
      <w:r>
        <w:rPr>
          <w:rFonts w:ascii="Calibri" w:hAnsi="Calibri" w:cs="Calibri"/>
          <w:lang w:val="ru-RU" w:eastAsia="fr-FR"/>
        </w:rPr>
        <w:t>2</w:t>
      </w:r>
      <w:r w:rsidRPr="005D2B86">
        <w:rPr>
          <w:rFonts w:ascii="Calibri" w:hAnsi="Calibri" w:cs="Calibri"/>
          <w:lang w:val="ru-RU" w:eastAsia="fr-FR"/>
        </w:rPr>
        <w:t xml:space="preserve"> – </w:t>
      </w:r>
      <w:r w:rsidR="00F70501">
        <w:rPr>
          <w:rFonts w:ascii="Calibri" w:hAnsi="Calibri" w:cs="Calibri"/>
          <w:lang w:val="ru-RU" w:eastAsia="fr-FR"/>
        </w:rPr>
        <w:t>Корпус ТНД (вид спереди)</w:t>
      </w:r>
    </w:p>
    <w:p w14:paraId="09E3D7CE" w14:textId="77777777" w:rsidR="00AE32B5" w:rsidRPr="005D2B86" w:rsidRDefault="00AE32B5" w:rsidP="00E66232">
      <w:pPr>
        <w:jc w:val="center"/>
        <w:rPr>
          <w:rFonts w:ascii="Calibri" w:hAnsi="Calibri" w:cs="Calibri"/>
          <w:lang w:val="ru-RU" w:eastAsia="fr-FR"/>
        </w:rPr>
      </w:pPr>
    </w:p>
    <w:p w14:paraId="7435C51F" w14:textId="746C101C" w:rsidR="009A0E81" w:rsidRPr="005D2B86" w:rsidRDefault="009A0E81" w:rsidP="00E66232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noProof/>
          <w:lang w:val="ru-RU" w:eastAsia="ru-RU"/>
        </w:rPr>
        <w:drawing>
          <wp:inline distT="0" distB="0" distL="0" distR="0" wp14:anchorId="01964EAB" wp14:editId="7A66DE2E">
            <wp:extent cx="4373218" cy="3281608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818" cy="3283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3828D6" w14:textId="4A92781D" w:rsidR="009A0E81" w:rsidRPr="005D2B86" w:rsidRDefault="009A0E81" w:rsidP="009A0E81">
      <w:pPr>
        <w:jc w:val="center"/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>Рисунок 4.2.</w:t>
      </w:r>
      <w:r w:rsidR="00AE32B5">
        <w:rPr>
          <w:rFonts w:ascii="Calibri" w:hAnsi="Calibri" w:cs="Calibri"/>
          <w:lang w:val="ru-RU" w:eastAsia="fr-FR"/>
        </w:rPr>
        <w:t>3</w:t>
      </w:r>
      <w:r w:rsidRPr="005D2B86">
        <w:rPr>
          <w:rFonts w:ascii="Calibri" w:hAnsi="Calibri" w:cs="Calibri"/>
          <w:lang w:val="ru-RU" w:eastAsia="fr-FR"/>
        </w:rPr>
        <w:t xml:space="preserve"> – Фотография канавки корпуса после ремонта</w:t>
      </w:r>
    </w:p>
    <w:p w14:paraId="70B2FB7A" w14:textId="77777777" w:rsidR="009A0E81" w:rsidRPr="005D2B86" w:rsidRDefault="009A0E81" w:rsidP="00E66232">
      <w:pPr>
        <w:jc w:val="center"/>
        <w:rPr>
          <w:rFonts w:ascii="Calibri" w:hAnsi="Calibri" w:cs="Calibri"/>
          <w:sz w:val="20"/>
          <w:lang w:val="ru-RU" w:eastAsia="fr-FR"/>
        </w:rPr>
      </w:pPr>
    </w:p>
    <w:p w14:paraId="56D604C7" w14:textId="77777777" w:rsidR="00182E70" w:rsidRPr="005D2B86" w:rsidRDefault="00182E70" w:rsidP="00070246">
      <w:pPr>
        <w:pStyle w:val="1"/>
        <w:rPr>
          <w:rFonts w:ascii="Calibri" w:hAnsi="Calibri" w:cs="Calibri"/>
          <w:lang w:val="ru-RU"/>
        </w:rPr>
      </w:pPr>
      <w:bookmarkStart w:id="5" w:name="_Toc522543576"/>
      <w:r w:rsidRPr="005D2B86">
        <w:rPr>
          <w:rFonts w:ascii="Calibri" w:hAnsi="Calibri" w:cs="Calibri"/>
          <w:lang w:val="ru-RU"/>
        </w:rPr>
        <w:t>Техническое описание</w:t>
      </w:r>
      <w:bookmarkEnd w:id="5"/>
    </w:p>
    <w:p w14:paraId="55B36F8C" w14:textId="77777777" w:rsidR="00823260" w:rsidRPr="00590CC7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90CC7">
        <w:rPr>
          <w:rFonts w:ascii="Calibri" w:hAnsi="Calibri" w:cs="Calibri"/>
          <w:b/>
          <w:lang w:val="ru-RU" w:eastAsia="fr-FR"/>
        </w:rPr>
        <w:t>Содержание работ</w:t>
      </w:r>
    </w:p>
    <w:p w14:paraId="13F2C4CA" w14:textId="3798815F" w:rsidR="00583E6E" w:rsidRPr="00583E6E" w:rsidRDefault="00583E6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AE32B5">
        <w:rPr>
          <w:rFonts w:ascii="Calibri" w:eastAsia="Times New Roman" w:hAnsi="Calibri" w:cs="Calibri"/>
          <w:lang w:val="ru-RU" w:eastAsia="fr-FR"/>
        </w:rPr>
        <w:t>Пескоструйная обработка наружных поверхностей</w:t>
      </w:r>
      <w:r>
        <w:rPr>
          <w:rFonts w:ascii="Calibri" w:eastAsia="Times New Roman" w:hAnsi="Calibri" w:cs="Calibri"/>
          <w:lang w:val="ru-RU" w:eastAsia="fr-FR"/>
        </w:rPr>
        <w:t xml:space="preserve"> корпуса</w:t>
      </w:r>
    </w:p>
    <w:p w14:paraId="70A7FCF0" w14:textId="21A8FDE8" w:rsidR="00583E6E" w:rsidRDefault="00583E6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AE32B5">
        <w:rPr>
          <w:rFonts w:ascii="Calibri" w:eastAsia="Times New Roman" w:hAnsi="Calibri" w:cs="Calibri"/>
          <w:lang w:val="ru-RU" w:eastAsia="fr-FR"/>
        </w:rPr>
        <w:t xml:space="preserve">Дефектация корпуса: ВИК, </w:t>
      </w:r>
      <w:r>
        <w:rPr>
          <w:rFonts w:ascii="Calibri" w:hAnsi="Calibri" w:cs="Calibri"/>
          <w:color w:val="000000" w:themeColor="text1"/>
          <w:lang w:val="ru-RU" w:eastAsia="fr-FR"/>
        </w:rPr>
        <w:t>к</w:t>
      </w:r>
      <w:r w:rsidRPr="00AE32B5">
        <w:rPr>
          <w:rFonts w:ascii="Calibri" w:hAnsi="Calibri" w:cs="Calibri"/>
          <w:color w:val="000000" w:themeColor="text1"/>
          <w:lang w:val="ru-RU" w:eastAsia="fr-FR"/>
        </w:rPr>
        <w:t>апиллярная дефектоскопия, магнитопорошковая дефектоскопия</w:t>
      </w:r>
      <w:r>
        <w:rPr>
          <w:rFonts w:ascii="Calibri" w:hAnsi="Calibri" w:cs="Calibri"/>
          <w:color w:val="000000" w:themeColor="text1"/>
          <w:lang w:val="ru-RU" w:eastAsia="fr-FR"/>
        </w:rPr>
        <w:t xml:space="preserve"> – выполняется Заказчиком</w:t>
      </w:r>
    </w:p>
    <w:p w14:paraId="6B217330" w14:textId="5A80E514" w:rsidR="00583E6E" w:rsidRDefault="00583E6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AE32B5">
        <w:rPr>
          <w:rFonts w:ascii="Calibri" w:eastAsia="Times New Roman" w:hAnsi="Calibri" w:cs="Calibri"/>
          <w:lang w:val="ru-RU" w:eastAsia="fr-FR"/>
        </w:rPr>
        <w:t>Сборка верхней и нижней половин корпуса</w:t>
      </w:r>
      <w:r>
        <w:rPr>
          <w:rFonts w:ascii="Calibri" w:eastAsia="Times New Roman" w:hAnsi="Calibri" w:cs="Calibri"/>
          <w:lang w:val="ru-RU" w:eastAsia="fr-FR"/>
        </w:rPr>
        <w:t xml:space="preserve"> – необходимо соединить и закрепить между собой верхнюю и нижнюю половины</w:t>
      </w:r>
      <w:r w:rsidR="006E409E">
        <w:rPr>
          <w:rFonts w:ascii="Calibri" w:eastAsia="Times New Roman" w:hAnsi="Calibri" w:cs="Calibri"/>
          <w:lang w:val="ru-RU" w:eastAsia="fr-FR"/>
        </w:rPr>
        <w:t xml:space="preserve"> перед растачиванием </w:t>
      </w:r>
    </w:p>
    <w:p w14:paraId="5FCB273F" w14:textId="4028BCA9" w:rsidR="00823260" w:rsidRPr="005D2B86" w:rsidRDefault="00583E6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Растачивание</w:t>
      </w:r>
      <w:r w:rsidR="00823260" w:rsidRPr="005D2B86">
        <w:rPr>
          <w:rFonts w:ascii="Calibri" w:hAnsi="Calibri" w:cs="Calibri"/>
          <w:color w:val="000000" w:themeColor="text1"/>
          <w:lang w:val="ru-RU" w:eastAsia="fr-FR"/>
        </w:rPr>
        <w:t xml:space="preserve"> внутренних канавок корпуса </w:t>
      </w:r>
      <w:r w:rsidR="00823260">
        <w:rPr>
          <w:rFonts w:ascii="Calibri" w:hAnsi="Calibri" w:cs="Calibri"/>
          <w:color w:val="000000" w:themeColor="text1"/>
          <w:lang w:val="ru-RU" w:eastAsia="fr-FR"/>
        </w:rPr>
        <w:t>Т</w:t>
      </w:r>
      <w:r w:rsidR="00BA75F6">
        <w:rPr>
          <w:rFonts w:ascii="Calibri" w:hAnsi="Calibri" w:cs="Calibri"/>
          <w:color w:val="000000" w:themeColor="text1"/>
          <w:lang w:val="ru-RU" w:eastAsia="fr-FR"/>
        </w:rPr>
        <w:t>Н</w:t>
      </w:r>
      <w:r w:rsidR="00823260">
        <w:rPr>
          <w:rFonts w:ascii="Calibri" w:hAnsi="Calibri" w:cs="Calibri"/>
          <w:color w:val="000000" w:themeColor="text1"/>
          <w:lang w:val="ru-RU" w:eastAsia="fr-FR"/>
        </w:rPr>
        <w:t>Д</w:t>
      </w:r>
      <w:r w:rsidR="00823260" w:rsidRPr="005D2B86">
        <w:rPr>
          <w:rFonts w:ascii="Calibri" w:hAnsi="Calibri" w:cs="Calibri"/>
          <w:color w:val="000000" w:themeColor="text1"/>
          <w:lang w:val="ru-RU" w:eastAsia="fr-FR"/>
        </w:rPr>
        <w:t xml:space="preserve"> под наплавку материала</w:t>
      </w:r>
      <w:r w:rsidR="00BA75F6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823260" w:rsidRPr="005D2B86">
        <w:rPr>
          <w:rFonts w:ascii="Calibri" w:hAnsi="Calibri" w:cs="Calibri"/>
          <w:color w:val="000000" w:themeColor="text1"/>
          <w:lang w:val="ru-RU" w:eastAsia="fr-FR"/>
        </w:rPr>
        <w:t xml:space="preserve">– 15 канавок с </w:t>
      </w:r>
      <w:r w:rsidR="00BA75F6">
        <w:rPr>
          <w:rFonts w:ascii="Calibri" w:hAnsi="Calibri" w:cs="Calibri"/>
          <w:color w:val="000000" w:themeColor="text1"/>
          <w:lang w:val="ru-RU" w:eastAsia="fr-FR"/>
        </w:rPr>
        <w:t xml:space="preserve">минимальным </w:t>
      </w:r>
      <w:r w:rsidR="00823260" w:rsidRPr="005D2B86">
        <w:rPr>
          <w:rFonts w:ascii="Calibri" w:hAnsi="Calibri" w:cs="Calibri"/>
          <w:color w:val="000000" w:themeColor="text1"/>
          <w:lang w:val="ru-RU" w:eastAsia="fr-FR"/>
        </w:rPr>
        <w:t xml:space="preserve">припуском </w:t>
      </w:r>
      <w:r w:rsidR="00823260" w:rsidRPr="00BA75F6">
        <w:rPr>
          <w:rFonts w:ascii="Calibri" w:hAnsi="Calibri" w:cs="Calibri"/>
          <w:b/>
          <w:color w:val="000000" w:themeColor="text1"/>
          <w:lang w:val="ru-RU" w:eastAsia="fr-FR"/>
        </w:rPr>
        <w:t>1 мм по торцам канавок</w:t>
      </w:r>
      <w:r w:rsidR="00823260"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0FAD907A" w14:textId="77777777" w:rsidR="00823260" w:rsidRPr="005D2B86" w:rsidRDefault="00823260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Наплавка металла в канавках для создания припуска на обработку по торцам и диаметрам канавок в соответствие с данными геометрического контроля. Минимальная толщина наплавки после механической обработки 1 мм.</w:t>
      </w:r>
    </w:p>
    <w:p w14:paraId="108C6413" w14:textId="0171B81C" w:rsidR="00823260" w:rsidRDefault="00823260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Термическая обработка для снятия напряжений, проверка твердости и структуры металла до и после термообработки;</w:t>
      </w:r>
    </w:p>
    <w:p w14:paraId="02B0BFC0" w14:textId="59BF3C1E" w:rsidR="00BA75F6" w:rsidRPr="005D2B86" w:rsidRDefault="00BA75F6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Разборка корпуса перед фрезерованием</w:t>
      </w:r>
    </w:p>
    <w:p w14:paraId="74E7F8E0" w14:textId="070EC017" w:rsidR="00823260" w:rsidRDefault="00823260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Фрезерование торцев (фрезерная) – 2 опорных торца, 2 торца плоскости разъема корпуса с целью восстановления плоскостности. Припуск по торцу 0 … 0.3 мм</w:t>
      </w:r>
      <w:r w:rsidR="00BA75F6">
        <w:rPr>
          <w:rFonts w:ascii="Calibri" w:hAnsi="Calibri" w:cs="Calibri"/>
          <w:color w:val="000000" w:themeColor="text1"/>
          <w:lang w:val="ru-RU" w:eastAsia="fr-FR"/>
        </w:rPr>
        <w:t xml:space="preserve"> (см. рисунок 5.2.1)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5E3C9873" w14:textId="77777777" w:rsidR="006E409E" w:rsidRDefault="006E409E" w:rsidP="006E409E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AE32B5">
        <w:rPr>
          <w:rFonts w:ascii="Calibri" w:eastAsia="Times New Roman" w:hAnsi="Calibri" w:cs="Calibri"/>
          <w:lang w:val="ru-RU" w:eastAsia="fr-FR"/>
        </w:rPr>
        <w:t>Сборка верхней и нижней половин корпуса</w:t>
      </w:r>
      <w:r>
        <w:rPr>
          <w:rFonts w:ascii="Calibri" w:eastAsia="Times New Roman" w:hAnsi="Calibri" w:cs="Calibri"/>
          <w:lang w:val="ru-RU" w:eastAsia="fr-FR"/>
        </w:rPr>
        <w:t xml:space="preserve"> – необходимо соединить и закрепить между собой верхнюю и нижнюю половины перед растачиванием </w:t>
      </w:r>
    </w:p>
    <w:p w14:paraId="0CC5519C" w14:textId="19981FB5" w:rsidR="006E409E" w:rsidRDefault="00823260" w:rsidP="00A34D99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6E409E">
        <w:rPr>
          <w:rFonts w:ascii="Calibri" w:hAnsi="Calibri" w:cs="Calibri"/>
          <w:color w:val="000000" w:themeColor="text1"/>
          <w:lang w:val="ru-RU" w:eastAsia="fr-FR"/>
        </w:rPr>
        <w:t>Обработка канавок в размер (</w:t>
      </w:r>
      <w:r w:rsidR="009D66F8">
        <w:rPr>
          <w:rFonts w:ascii="Calibri" w:hAnsi="Calibri" w:cs="Calibri"/>
          <w:color w:val="000000" w:themeColor="text1"/>
          <w:lang w:val="ru-RU" w:eastAsia="fr-FR"/>
        </w:rPr>
        <w:t>горизонтально-</w:t>
      </w:r>
      <w:r w:rsidRPr="006E409E">
        <w:rPr>
          <w:rFonts w:ascii="Calibri" w:hAnsi="Calibri" w:cs="Calibri"/>
          <w:color w:val="000000" w:themeColor="text1"/>
          <w:lang w:val="ru-RU" w:eastAsia="fr-FR"/>
        </w:rPr>
        <w:t>расточная) – 15 канавок;</w:t>
      </w:r>
      <w:r w:rsidR="006E409E">
        <w:rPr>
          <w:rFonts w:ascii="Calibri" w:hAnsi="Calibri" w:cs="Calibri"/>
          <w:color w:val="000000" w:themeColor="text1"/>
          <w:lang w:val="ru-RU" w:eastAsia="fr-FR"/>
        </w:rPr>
        <w:t xml:space="preserve"> </w:t>
      </w:r>
    </w:p>
    <w:p w14:paraId="79DB985A" w14:textId="69697028" w:rsidR="00823260" w:rsidRPr="006E409E" w:rsidRDefault="006E409E" w:rsidP="00A34D99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Р</w:t>
      </w:r>
      <w:r w:rsidR="00823260" w:rsidRPr="006E409E">
        <w:rPr>
          <w:rFonts w:ascii="Calibri" w:hAnsi="Calibri" w:cs="Calibri"/>
          <w:color w:val="000000" w:themeColor="text1"/>
          <w:lang w:val="ru-RU" w:eastAsia="fr-FR"/>
        </w:rPr>
        <w:t>астачивание 6-ти отверстий диаметром 57 мм (</w:t>
      </w:r>
      <w:r w:rsidR="009D66F8">
        <w:rPr>
          <w:rFonts w:ascii="Calibri" w:hAnsi="Calibri" w:cs="Calibri"/>
          <w:color w:val="000000" w:themeColor="text1"/>
          <w:lang w:val="ru-RU" w:eastAsia="fr-FR"/>
        </w:rPr>
        <w:t>горизонтально-</w:t>
      </w:r>
      <w:r w:rsidR="00823260" w:rsidRPr="006E409E">
        <w:rPr>
          <w:rFonts w:ascii="Calibri" w:hAnsi="Calibri" w:cs="Calibri"/>
          <w:color w:val="000000" w:themeColor="text1"/>
          <w:lang w:val="ru-RU" w:eastAsia="fr-FR"/>
        </w:rPr>
        <w:t>расточная);</w:t>
      </w:r>
    </w:p>
    <w:p w14:paraId="7F61AEDE" w14:textId="06062F11" w:rsidR="006E409E" w:rsidRPr="005D2B86" w:rsidRDefault="006E409E" w:rsidP="00823260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AE32B5">
        <w:rPr>
          <w:rFonts w:ascii="Calibri" w:eastAsia="Times New Roman" w:hAnsi="Calibri" w:cs="Calibri"/>
          <w:lang w:val="ru-RU" w:eastAsia="fr-FR"/>
        </w:rPr>
        <w:t>Контроль геометрических параметров, составление отчета о контроле</w:t>
      </w:r>
      <w:r>
        <w:rPr>
          <w:rFonts w:ascii="Calibri" w:eastAsia="Times New Roman" w:hAnsi="Calibri" w:cs="Calibri"/>
          <w:lang w:val="ru-RU" w:eastAsia="fr-FR"/>
        </w:rPr>
        <w:t>. По всем обработанным поверхностям</w:t>
      </w:r>
    </w:p>
    <w:p w14:paraId="0DDECF55" w14:textId="002C17D0" w:rsidR="006E409E" w:rsidRDefault="00823260" w:rsidP="006E409E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Капиллярная дефектоскопия, магнитопорошковая дефектоскопия всех механически обработанных поверхностей </w:t>
      </w:r>
      <w:r w:rsidR="006E409E">
        <w:rPr>
          <w:rFonts w:ascii="Calibri" w:hAnsi="Calibri" w:cs="Calibri"/>
          <w:color w:val="000000" w:themeColor="text1"/>
          <w:lang w:val="ru-RU" w:eastAsia="fr-FR"/>
        </w:rPr>
        <w:t>– выполняется Заказчиком</w:t>
      </w:r>
    </w:p>
    <w:p w14:paraId="369A492D" w14:textId="7B11765E" w:rsidR="00225EFB" w:rsidRDefault="00225EFB" w:rsidP="006E409E">
      <w:pPr>
        <w:pStyle w:val="a8"/>
        <w:numPr>
          <w:ilvl w:val="0"/>
          <w:numId w:val="30"/>
        </w:numPr>
        <w:spacing w:after="120"/>
        <w:ind w:left="992" w:hanging="635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>
        <w:rPr>
          <w:rFonts w:ascii="Calibri" w:hAnsi="Calibri" w:cs="Calibri"/>
          <w:color w:val="000000" w:themeColor="text1"/>
          <w:lang w:val="ru-RU" w:eastAsia="fr-FR"/>
        </w:rPr>
        <w:t>Упаковка перед транспортировкой</w:t>
      </w:r>
    </w:p>
    <w:p w14:paraId="7870B7AB" w14:textId="1EA1AE21" w:rsidR="00823260" w:rsidRPr="005D2B86" w:rsidRDefault="00823260" w:rsidP="006E409E">
      <w:pPr>
        <w:pStyle w:val="a8"/>
        <w:spacing w:after="120"/>
        <w:ind w:left="992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051D09A9" w14:textId="77777777" w:rsidR="00823260" w:rsidRPr="005D2B86" w:rsidRDefault="00823260" w:rsidP="00823260">
      <w:pPr>
        <w:pStyle w:val="a8"/>
        <w:spacing w:after="0"/>
        <w:ind w:left="1429"/>
        <w:jc w:val="both"/>
        <w:rPr>
          <w:rFonts w:ascii="Calibri" w:hAnsi="Calibri" w:cs="Calibri"/>
          <w:color w:val="000000" w:themeColor="text1"/>
          <w:sz w:val="20"/>
          <w:lang w:val="ru-RU" w:eastAsia="fr-FR"/>
        </w:rPr>
      </w:pPr>
    </w:p>
    <w:p w14:paraId="460851CA" w14:textId="77777777" w:rsidR="00823260" w:rsidRPr="005D2B86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lang w:val="ru-RU" w:eastAsia="fr-FR"/>
        </w:rPr>
        <w:lastRenderedPageBreak/>
        <w:t>Общие характеристики изделия, требования по точности обработки и качества поверхностного слоя</w:t>
      </w:r>
    </w:p>
    <w:p w14:paraId="48369177" w14:textId="33C0EFD8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Габаритные размеры корпуса (</w:t>
      </w:r>
      <w:proofErr w:type="spellStart"/>
      <w:r w:rsidRPr="005D2B86">
        <w:rPr>
          <w:rFonts w:ascii="Calibri" w:hAnsi="Calibri" w:cs="Calibri"/>
          <w:color w:val="000000" w:themeColor="text1"/>
          <w:lang w:val="ru-RU" w:eastAsia="fr-FR"/>
        </w:rPr>
        <w:t>ДхШхВ</w:t>
      </w:r>
      <w:proofErr w:type="spellEnd"/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): </w:t>
      </w:r>
      <w:r w:rsidR="000F5D2E" w:rsidRPr="006E409E">
        <w:rPr>
          <w:b/>
          <w:color w:val="000000" w:themeColor="text1"/>
          <w:sz w:val="20"/>
          <w:lang w:val="ru-RU" w:eastAsia="fr-FR"/>
        </w:rPr>
        <w:t>3200х1900х1600</w:t>
      </w:r>
      <w:r w:rsidR="006E409E" w:rsidRPr="006E409E">
        <w:rPr>
          <w:b/>
          <w:color w:val="000000" w:themeColor="text1"/>
          <w:sz w:val="20"/>
          <w:lang w:val="ru-RU" w:eastAsia="fr-FR"/>
        </w:rPr>
        <w:t xml:space="preserve"> </w:t>
      </w:r>
      <w:r w:rsidR="006E409E">
        <w:rPr>
          <w:color w:val="000000" w:themeColor="text1"/>
          <w:sz w:val="20"/>
          <w:lang w:val="ru-RU" w:eastAsia="fr-FR"/>
        </w:rPr>
        <w:t>мм</w:t>
      </w:r>
      <w:r w:rsidR="000F5D2E">
        <w:rPr>
          <w:color w:val="000000" w:themeColor="text1"/>
          <w:sz w:val="20"/>
          <w:lang w:val="ru-RU" w:eastAsia="fr-FR"/>
        </w:rPr>
        <w:t>;</w:t>
      </w:r>
    </w:p>
    <w:p w14:paraId="70776F53" w14:textId="5A23FC8E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Масса корпуса </w:t>
      </w:r>
      <w:r w:rsidR="0045118A">
        <w:rPr>
          <w:color w:val="000000" w:themeColor="text1"/>
          <w:sz w:val="20"/>
          <w:lang w:val="ru-RU" w:eastAsia="fr-FR"/>
        </w:rPr>
        <w:t>1</w:t>
      </w:r>
      <w:r w:rsidR="0045118A" w:rsidRPr="006E409E">
        <w:rPr>
          <w:b/>
          <w:color w:val="000000" w:themeColor="text1"/>
          <w:sz w:val="20"/>
          <w:lang w:val="ru-RU" w:eastAsia="fr-FR"/>
        </w:rPr>
        <w:t>4060</w:t>
      </w:r>
      <w:r w:rsidRPr="006E409E">
        <w:rPr>
          <w:b/>
          <w:color w:val="000000" w:themeColor="text1"/>
          <w:sz w:val="20"/>
          <w:lang w:val="ru-RU" w:eastAsia="fr-FR"/>
        </w:rPr>
        <w:t xml:space="preserve"> </w:t>
      </w:r>
      <w:r w:rsidRPr="006E409E">
        <w:rPr>
          <w:rFonts w:ascii="Calibri" w:hAnsi="Calibri" w:cs="Calibri"/>
          <w:b/>
          <w:color w:val="000000" w:themeColor="text1"/>
          <w:lang w:val="ru-RU" w:eastAsia="fr-FR"/>
        </w:rPr>
        <w:t>кг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>;</w:t>
      </w:r>
    </w:p>
    <w:p w14:paraId="30F6AEFA" w14:textId="77777777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Материал корпуса - низкоуглеродистая сталь (аналог Сталь 20);</w:t>
      </w:r>
    </w:p>
    <w:p w14:paraId="02A36EFC" w14:textId="77777777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Допуски при предварительной расточке канавок (до наплавки металла) не регламентированы. Удаление металла производится до полного удаления выявленных дефектов корпуса и обеспечения «чистой» поверхности под наплавку металла толщиной не менее 1 мм;</w:t>
      </w:r>
    </w:p>
    <w:p w14:paraId="52E57BEF" w14:textId="67299344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Допустимое отклонение от плоскостности торцев при фрезеровании 0.</w:t>
      </w:r>
      <w:r w:rsidR="00DB1B61" w:rsidRPr="00DB1B61">
        <w:rPr>
          <w:rFonts w:ascii="Calibri" w:hAnsi="Calibri" w:cs="Calibri"/>
          <w:color w:val="000000" w:themeColor="text1"/>
          <w:lang w:val="ru-RU" w:eastAsia="fr-FR"/>
        </w:rPr>
        <w:t>05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мм. Шероховатость при фрезеровании </w:t>
      </w:r>
      <w:r w:rsidRPr="005D2B86">
        <w:rPr>
          <w:rFonts w:ascii="Calibri" w:hAnsi="Calibri" w:cs="Calibri"/>
          <w:color w:val="000000" w:themeColor="text1"/>
          <w:lang w:eastAsia="fr-FR"/>
        </w:rPr>
        <w:t>Ra</w:t>
      </w:r>
      <w:r w:rsidRPr="005D2B86">
        <w:rPr>
          <w:rFonts w:ascii="Calibri" w:hAnsi="Calibri" w:cs="Calibri"/>
          <w:color w:val="000000" w:themeColor="text1"/>
          <w:lang w:val="ru-RU" w:eastAsia="fr-FR"/>
        </w:rPr>
        <w:t xml:space="preserve"> 3.2 мкм. Уступы не допускаются;</w:t>
      </w:r>
    </w:p>
    <w:p w14:paraId="48D0571E" w14:textId="77777777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Допуски на осевые размеры при чистовом растачивании канавок 0.025 … 0,1 мм (согласно чертежу)</w:t>
      </w:r>
    </w:p>
    <w:p w14:paraId="7BAAFBD4" w14:textId="77777777" w:rsidR="00823260" w:rsidRPr="005D2B86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Допуски на диаметральные размеры при чистовом растачивании канавок и отверстий 0.025 … 0,075 мм (согласно чертежу);</w:t>
      </w:r>
    </w:p>
    <w:p w14:paraId="698BDD5D" w14:textId="77777777" w:rsidR="00823260" w:rsidRDefault="00823260" w:rsidP="00823260">
      <w:pPr>
        <w:pStyle w:val="a8"/>
        <w:numPr>
          <w:ilvl w:val="0"/>
          <w:numId w:val="37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Шероховатость поверхностей при чистовом растачивании 1.25 … 3.2 мкм (согласно чертежу);</w:t>
      </w:r>
    </w:p>
    <w:p w14:paraId="35B8219C" w14:textId="77777777" w:rsidR="00823260" w:rsidRDefault="00823260" w:rsidP="00823260">
      <w:pPr>
        <w:pStyle w:val="a8"/>
        <w:ind w:left="1134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3EE3BEE" w14:textId="77777777" w:rsidR="00823260" w:rsidRPr="005D2B86" w:rsidRDefault="00823260" w:rsidP="00823260">
      <w:pPr>
        <w:pStyle w:val="a8"/>
        <w:numPr>
          <w:ilvl w:val="0"/>
          <w:numId w:val="40"/>
        </w:numPr>
        <w:spacing w:before="240" w:after="240"/>
        <w:ind w:left="992" w:hanging="635"/>
        <w:contextualSpacing w:val="0"/>
        <w:rPr>
          <w:rFonts w:ascii="Calibri" w:hAnsi="Calibri" w:cs="Calibri"/>
          <w:b/>
          <w:lang w:val="ru-RU" w:eastAsia="fr-FR"/>
        </w:rPr>
      </w:pPr>
      <w:r>
        <w:rPr>
          <w:rFonts w:ascii="Calibri" w:hAnsi="Calibri" w:cs="Calibri"/>
          <w:b/>
          <w:lang w:val="ru-RU" w:eastAsia="fr-FR"/>
        </w:rPr>
        <w:t>Требования к поставщикам</w:t>
      </w:r>
    </w:p>
    <w:p w14:paraId="157E06A2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08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подходящих методов выполнения работ. Работы, осуществляемые с целью исполнения указанного в контракте объема работ, должны соответствовать всем применимым нормативным и законодательным требованиям, специальные процессы должны быть аттестованы и подвергнуты постоянному мониторингу и валидации</w:t>
      </w:r>
    </w:p>
    <w:p w14:paraId="1ED1415B" w14:textId="4755C1C0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расходных материалов и сырья, что должно быть подтверждено наличием сертификатов соответствия, деклараций о </w:t>
      </w:r>
      <w:r w:rsidR="00315774" w:rsidRPr="004A4B1F">
        <w:rPr>
          <w:rFonts w:ascii="Calibri" w:hAnsi="Calibri" w:cs="Calibri"/>
          <w:color w:val="000000" w:themeColor="text1"/>
          <w:lang w:val="ru-RU" w:eastAsia="fr-FR"/>
        </w:rPr>
        <w:t>соответствии (</w:t>
      </w:r>
      <w:r w:rsidRPr="004A4B1F">
        <w:rPr>
          <w:rFonts w:ascii="Calibri" w:hAnsi="Calibri" w:cs="Calibri"/>
          <w:color w:val="000000" w:themeColor="text1"/>
          <w:lang w:val="ru-RU" w:eastAsia="fr-FR"/>
        </w:rPr>
        <w:t>там, где применимо), паспортами качества, протоколами испытаний и т.д.</w:t>
      </w:r>
    </w:p>
    <w:p w14:paraId="5CC504FE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Использование оборудования, подходящего для выполнения конкретного вида работ. Оборудование должно соответствовать всем применимым нормативным и законодательным требованиям, быть исправным в момент выполнения работ</w:t>
      </w:r>
    </w:p>
    <w:p w14:paraId="0D5D6250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Использование подходящих средств мониторинга и измерения. Там, где это требуется и применимо, средства мониторинга и измерения должны быть </w:t>
      </w:r>
      <w:proofErr w:type="spellStart"/>
      <w:r w:rsidRPr="004A4B1F">
        <w:rPr>
          <w:rFonts w:ascii="Calibri" w:hAnsi="Calibri" w:cs="Calibri"/>
          <w:color w:val="000000" w:themeColor="text1"/>
          <w:lang w:val="ru-RU" w:eastAsia="fr-FR"/>
        </w:rPr>
        <w:t>поверены</w:t>
      </w:r>
      <w:proofErr w:type="spellEnd"/>
      <w:r w:rsidRPr="004A4B1F">
        <w:rPr>
          <w:rFonts w:ascii="Calibri" w:hAnsi="Calibri" w:cs="Calibri"/>
          <w:color w:val="000000" w:themeColor="text1"/>
          <w:lang w:val="ru-RU" w:eastAsia="fr-FR"/>
        </w:rPr>
        <w:t xml:space="preserve">/калиброваны, </w:t>
      </w:r>
      <w:r w:rsidRPr="004A4B1F">
        <w:rPr>
          <w:rFonts w:ascii="Calibri" w:hAnsi="Calibri" w:cs="Calibri"/>
          <w:color w:val="000000" w:themeColor="text1"/>
          <w:lang w:val="ru-RU" w:eastAsia="fr-FR"/>
        </w:rPr>
        <w:lastRenderedPageBreak/>
        <w:t>свидетельства поверки/калибровки должны быть актуальны в момент проведения работ, средства мониторинга и измерения должны быть исправны и защищены от регулировок</w:t>
      </w:r>
    </w:p>
    <w:p w14:paraId="529148F7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персонала, обладающего компетенцией, достаточной для выполнения указанного объема работ. Квалификация персонала должна быть подтверждена наличием удостоверений о повышении квалификации, допусками к отдельным видам работ, свидетельствами об аттестации и т.д.</w:t>
      </w:r>
    </w:p>
    <w:p w14:paraId="2AA90486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Привлечение для выполнения работ субподрядчиков, к которым применимы все выше обозначенные требования и прошедших согласование с Заказчиком. Все процессы, переданные на выполнение сторонней организации, должны находиться под управлением поставщика.</w:t>
      </w:r>
    </w:p>
    <w:p w14:paraId="311F4586" w14:textId="77777777" w:rsidR="00823260" w:rsidRPr="004A4B1F" w:rsidRDefault="00823260" w:rsidP="00823260">
      <w:pPr>
        <w:pStyle w:val="a8"/>
        <w:numPr>
          <w:ilvl w:val="0"/>
          <w:numId w:val="41"/>
        </w:numPr>
        <w:ind w:left="1134" w:hanging="777"/>
        <w:contextualSpacing w:val="0"/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4A4B1F">
        <w:rPr>
          <w:rFonts w:ascii="Calibri" w:hAnsi="Calibri" w:cs="Calibri"/>
          <w:color w:val="000000" w:themeColor="text1"/>
          <w:lang w:val="ru-RU" w:eastAsia="fr-FR"/>
        </w:rPr>
        <w:t>Все записи, удостоверяющие соответствие выполняемых работ предъявляемым требованиям, должны поддерживаться в рабочем состоянии.</w:t>
      </w:r>
    </w:p>
    <w:p w14:paraId="133FA350" w14:textId="77777777" w:rsidR="008926B3" w:rsidRPr="005D2B86" w:rsidRDefault="008926B3" w:rsidP="00BA04CD">
      <w:pPr>
        <w:rPr>
          <w:rFonts w:ascii="Calibri" w:hAnsi="Calibri" w:cs="Calibri"/>
          <w:color w:val="000000" w:themeColor="text1"/>
          <w:lang w:val="ru-RU" w:eastAsia="fr-FR"/>
        </w:rPr>
      </w:pPr>
    </w:p>
    <w:p w14:paraId="4EEB9E6F" w14:textId="7F4F10BD" w:rsidR="00BA04CD" w:rsidRPr="005D2B86" w:rsidRDefault="00537A70" w:rsidP="00537A70">
      <w:pPr>
        <w:jc w:val="center"/>
        <w:rPr>
          <w:rFonts w:ascii="Calibri" w:hAnsi="Calibri" w:cs="Calibri"/>
          <w:b/>
          <w:lang w:val="ru-RU" w:eastAsia="fr-FR"/>
        </w:rPr>
      </w:pPr>
      <w:r w:rsidRPr="005D2B86">
        <w:rPr>
          <w:rFonts w:ascii="Calibri" w:hAnsi="Calibri" w:cs="Calibri"/>
          <w:b/>
          <w:noProof/>
          <w:lang w:val="ru-RU" w:eastAsia="ru-RU"/>
        </w:rPr>
        <w:drawing>
          <wp:inline distT="0" distB="0" distL="0" distR="0" wp14:anchorId="0CEDD77E" wp14:editId="239AA8EB">
            <wp:extent cx="6143625" cy="40005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5987" w14:textId="77777777" w:rsidR="008802AB" w:rsidRPr="005D2B86" w:rsidRDefault="008040F7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Рисунок 5.2.1 – Поверхности корпуса, подлежащие обработке при ремонте</w:t>
      </w:r>
    </w:p>
    <w:p w14:paraId="67F544CA" w14:textId="77777777" w:rsidR="00207774" w:rsidRPr="005D2B86" w:rsidRDefault="006C3A1A" w:rsidP="006C3A1A">
      <w:pPr>
        <w:pStyle w:val="a8"/>
        <w:spacing w:after="120"/>
        <w:ind w:left="-567"/>
        <w:contextualSpacing w:val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noProof/>
          <w:color w:val="000000" w:themeColor="text1"/>
          <w:lang w:val="ru-RU" w:eastAsia="ru-RU"/>
        </w:rPr>
        <w:lastRenderedPageBreak/>
        <w:drawing>
          <wp:inline distT="0" distB="0" distL="0" distR="0" wp14:anchorId="0A2A1A5C" wp14:editId="0C420096">
            <wp:extent cx="6814268" cy="4331686"/>
            <wp:effectExtent l="0" t="0" r="571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360" cy="4339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CF4CA" w14:textId="77777777" w:rsidR="00207774" w:rsidRPr="005D2B86" w:rsidRDefault="00207774" w:rsidP="00207774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  <w:r w:rsidRPr="005D2B86">
        <w:rPr>
          <w:rFonts w:ascii="Calibri" w:hAnsi="Calibri" w:cs="Calibri"/>
          <w:color w:val="000000" w:themeColor="text1"/>
          <w:lang w:val="ru-RU" w:eastAsia="fr-FR"/>
        </w:rPr>
        <w:t>Рисунок 5.2.2 – Фрагмент чертежа корпуса ТНД</w:t>
      </w:r>
    </w:p>
    <w:p w14:paraId="5427C971" w14:textId="77777777" w:rsidR="00207774" w:rsidRPr="005D2B86" w:rsidRDefault="00207774" w:rsidP="008040F7">
      <w:pPr>
        <w:pStyle w:val="a8"/>
        <w:ind w:left="0"/>
        <w:jc w:val="center"/>
        <w:rPr>
          <w:rFonts w:ascii="Calibri" w:hAnsi="Calibri" w:cs="Calibri"/>
          <w:color w:val="000000" w:themeColor="text1"/>
          <w:lang w:val="ru-RU" w:eastAsia="fr-FR"/>
        </w:rPr>
      </w:pPr>
    </w:p>
    <w:p w14:paraId="1567C8A6" w14:textId="42922C79" w:rsidR="001A3A05" w:rsidRPr="005D2B86" w:rsidRDefault="00583E6E" w:rsidP="00E93A8B">
      <w:pPr>
        <w:pStyle w:val="1"/>
        <w:rPr>
          <w:rFonts w:ascii="Calibri" w:hAnsi="Calibri" w:cs="Calibri"/>
          <w:lang w:val="ru-RU"/>
        </w:rPr>
      </w:pPr>
      <w:bookmarkStart w:id="6" w:name="_Toc354135191"/>
      <w:bookmarkStart w:id="7" w:name="_Toc447271084"/>
      <w:bookmarkStart w:id="8" w:name="_Toc522543577"/>
      <w:r>
        <w:rPr>
          <w:rFonts w:ascii="Calibri" w:hAnsi="Calibri" w:cs="Calibri"/>
          <w:lang w:val="ru-RU"/>
        </w:rPr>
        <w:t>Д</w:t>
      </w:r>
      <w:r w:rsidR="001A3A05" w:rsidRPr="005D2B86">
        <w:rPr>
          <w:rFonts w:ascii="Calibri" w:hAnsi="Calibri" w:cs="Calibri"/>
          <w:lang w:val="ru-RU"/>
        </w:rPr>
        <w:t>ополнительные ТЕХНИЧЕСКИЕ ТРЕБОВАНИЯ</w:t>
      </w:r>
      <w:bookmarkEnd w:id="6"/>
      <w:bookmarkEnd w:id="7"/>
      <w:bookmarkEnd w:id="8"/>
    </w:p>
    <w:p w14:paraId="49893E8D" w14:textId="5E9057F7" w:rsidR="00AF7521" w:rsidRPr="00D3034E" w:rsidRDefault="00E943A4" w:rsidP="000C4AB8">
      <w:pPr>
        <w:jc w:val="both"/>
        <w:rPr>
          <w:rFonts w:ascii="Calibri" w:hAnsi="Calibri" w:cs="Calibri"/>
          <w:lang w:val="ru-RU" w:eastAsia="fr-FR"/>
        </w:rPr>
      </w:pPr>
      <w:r w:rsidRPr="00D3034E">
        <w:rPr>
          <w:rFonts w:ascii="Calibri" w:hAnsi="Calibri" w:cs="Calibri"/>
          <w:lang w:val="ru-RU" w:eastAsia="fr-FR"/>
        </w:rPr>
        <w:t xml:space="preserve">Исполнитель своевременно извещает Заказчика обо всех </w:t>
      </w:r>
      <w:r w:rsidR="0012288C" w:rsidRPr="00D3034E">
        <w:rPr>
          <w:rFonts w:ascii="Calibri" w:hAnsi="Calibri" w:cs="Calibri"/>
          <w:lang w:val="ru-RU" w:eastAsia="fr-FR"/>
        </w:rPr>
        <w:t>несоответствиях</w:t>
      </w:r>
      <w:r w:rsidRPr="00D3034E">
        <w:rPr>
          <w:rFonts w:ascii="Calibri" w:hAnsi="Calibri" w:cs="Calibri"/>
          <w:lang w:val="ru-RU" w:eastAsia="fr-FR"/>
        </w:rPr>
        <w:t xml:space="preserve">, выявленных </w:t>
      </w:r>
      <w:r w:rsidR="0012288C" w:rsidRPr="00D3034E">
        <w:rPr>
          <w:rFonts w:ascii="Calibri" w:hAnsi="Calibri" w:cs="Calibri"/>
          <w:lang w:val="ru-RU" w:eastAsia="fr-FR"/>
        </w:rPr>
        <w:t>в процессе ремонта</w:t>
      </w:r>
      <w:r w:rsidRPr="00D3034E">
        <w:rPr>
          <w:rFonts w:ascii="Calibri" w:hAnsi="Calibri" w:cs="Calibri"/>
          <w:lang w:val="ru-RU" w:eastAsia="fr-FR"/>
        </w:rPr>
        <w:t>.</w:t>
      </w:r>
    </w:p>
    <w:p w14:paraId="3131948B" w14:textId="77777777" w:rsidR="00070246" w:rsidRPr="005D2B86" w:rsidRDefault="00070246" w:rsidP="00070246">
      <w:pPr>
        <w:pStyle w:val="1"/>
        <w:rPr>
          <w:rFonts w:ascii="Calibri" w:hAnsi="Calibri" w:cs="Calibri"/>
        </w:rPr>
      </w:pPr>
      <w:bookmarkStart w:id="9" w:name="_Toc522543578"/>
      <w:r w:rsidRPr="005D2B86">
        <w:rPr>
          <w:rFonts w:ascii="Calibri" w:hAnsi="Calibri" w:cs="Calibri"/>
        </w:rPr>
        <w:t>МАТЕРИАЛЬНО-ТЕХНИЧЕСКОЕ ОБЕСПЕЧЕНИЕ</w:t>
      </w:r>
      <w:bookmarkEnd w:id="9"/>
    </w:p>
    <w:p w14:paraId="561C72DC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>Упаковка</w:t>
      </w:r>
    </w:p>
    <w:p w14:paraId="1C6F3E03" w14:textId="78311BC0" w:rsidR="00070246" w:rsidRPr="00D3034E" w:rsidRDefault="00AF7521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Упаковка корпуса перед транспортировкой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должна обеспечивать защиту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>его поверхностей от</w:t>
      </w:r>
      <w:r w:rsidR="00976DE5" w:rsidRPr="00D3034E">
        <w:rPr>
          <w:rFonts w:ascii="Calibri" w:hAnsi="Calibri" w:cs="Calibri"/>
          <w:color w:val="000000" w:themeColor="text1"/>
          <w:lang w:val="ru-RU" w:eastAsia="fr-FR"/>
        </w:rPr>
        <w:t xml:space="preserve"> механических повреждений,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 грязи, </w:t>
      </w:r>
      <w:r w:rsidR="00CD6938" w:rsidRPr="00D3034E">
        <w:rPr>
          <w:rFonts w:ascii="Calibri" w:hAnsi="Calibri" w:cs="Calibri"/>
          <w:color w:val="000000" w:themeColor="text1"/>
          <w:lang w:val="ru-RU" w:eastAsia="fr-FR"/>
        </w:rPr>
        <w:t xml:space="preserve">пыли, </w:t>
      </w:r>
      <w:r w:rsidRPr="00D3034E">
        <w:rPr>
          <w:rFonts w:ascii="Calibri" w:hAnsi="Calibri" w:cs="Calibri"/>
          <w:color w:val="000000" w:themeColor="text1"/>
          <w:lang w:val="ru-RU" w:eastAsia="fr-FR"/>
        </w:rPr>
        <w:t xml:space="preserve">атмосферных осадков и иных факторов, возникающих при транспортировке. </w:t>
      </w:r>
      <w:r w:rsidR="00537A70" w:rsidRPr="00D3034E">
        <w:rPr>
          <w:rFonts w:ascii="Calibri" w:hAnsi="Calibri" w:cs="Calibri"/>
          <w:color w:val="000000" w:themeColor="text1"/>
          <w:lang w:val="ru-RU" w:eastAsia="fr-FR"/>
        </w:rPr>
        <w:t>Целесообразно выполнить упаковку корпуса аналогично той, в которой он был отправлен Заказчику.</w:t>
      </w:r>
    </w:p>
    <w:p w14:paraId="73106AC3" w14:textId="77777777" w:rsidR="009D452D" w:rsidRPr="00D3034E" w:rsidRDefault="009D452D" w:rsidP="00106649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</w:p>
    <w:p w14:paraId="72AAB5A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lang w:val="ru-RU" w:eastAsia="fr-FR"/>
        </w:rPr>
      </w:pPr>
      <w:r w:rsidRPr="00D3034E">
        <w:rPr>
          <w:rFonts w:ascii="Calibri" w:hAnsi="Calibri" w:cs="Calibri"/>
          <w:b/>
          <w:lang w:val="ru-RU" w:eastAsia="fr-FR"/>
        </w:rPr>
        <w:lastRenderedPageBreak/>
        <w:t>Транспортировка</w:t>
      </w:r>
    </w:p>
    <w:p w14:paraId="1A06D8B4" w14:textId="4CA9788A" w:rsidR="00E93A8B" w:rsidRPr="00D3034E" w:rsidRDefault="00537A70" w:rsidP="008A47AF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Выполняется Заказчиком</w:t>
      </w:r>
    </w:p>
    <w:p w14:paraId="33482321" w14:textId="77777777" w:rsidR="00070246" w:rsidRPr="00D3034E" w:rsidRDefault="00070246" w:rsidP="004808ED">
      <w:pPr>
        <w:pStyle w:val="a8"/>
        <w:numPr>
          <w:ilvl w:val="0"/>
          <w:numId w:val="16"/>
        </w:numPr>
        <w:ind w:hanging="720"/>
        <w:rPr>
          <w:rFonts w:ascii="Calibri" w:hAnsi="Calibri" w:cs="Calibri"/>
          <w:b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b/>
          <w:color w:val="000000" w:themeColor="text1"/>
          <w:lang w:val="ru-RU" w:eastAsia="fr-FR"/>
        </w:rPr>
        <w:t xml:space="preserve">Сборка </w:t>
      </w:r>
    </w:p>
    <w:p w14:paraId="71786800" w14:textId="77777777" w:rsidR="00E93A8B" w:rsidRPr="00D3034E" w:rsidRDefault="00CD6938" w:rsidP="00CD6938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Окончательная сборка корпусов производится Заказчиком. Сборка-разборка корпуса с целью механической обработки его поверхностей производится Исполнителем.</w:t>
      </w:r>
    </w:p>
    <w:p w14:paraId="333ABEFD" w14:textId="77777777" w:rsidR="00C46F1B" w:rsidRPr="005D2B86" w:rsidRDefault="00C46F1B" w:rsidP="00E93A8B">
      <w:pPr>
        <w:pStyle w:val="1"/>
        <w:rPr>
          <w:rFonts w:ascii="Calibri" w:hAnsi="Calibri" w:cs="Calibri"/>
          <w:lang w:val="ru-RU"/>
        </w:rPr>
      </w:pPr>
      <w:bookmarkStart w:id="10" w:name="_Toc522543579"/>
      <w:r w:rsidRPr="005D2B86">
        <w:rPr>
          <w:rFonts w:ascii="Calibri" w:hAnsi="Calibri" w:cs="Calibri"/>
          <w:lang w:val="ru-RU"/>
        </w:rPr>
        <w:t>Документация</w:t>
      </w:r>
      <w:bookmarkEnd w:id="10"/>
    </w:p>
    <w:tbl>
      <w:tblPr>
        <w:tblW w:w="98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5"/>
        <w:gridCol w:w="2077"/>
        <w:gridCol w:w="1956"/>
      </w:tblGrid>
      <w:tr w:rsidR="00A11EB9" w:rsidRPr="005D2B86" w14:paraId="6B1CF281" w14:textId="77777777" w:rsidTr="007F34F0">
        <w:trPr>
          <w:trHeight w:val="315"/>
        </w:trPr>
        <w:tc>
          <w:tcPr>
            <w:tcW w:w="5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B478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szCs w:val="24"/>
                <w:lang w:val="ru-RU"/>
              </w:rPr>
              <w:t>Документ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4126" w14:textId="77777777" w:rsidR="00A11EB9" w:rsidRPr="005D2B86" w:rsidRDefault="00A11EB9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Предоставляется</w:t>
            </w:r>
          </w:p>
        </w:tc>
        <w:tc>
          <w:tcPr>
            <w:tcW w:w="1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D3BD4" w14:textId="77777777" w:rsidR="00A11EB9" w:rsidRPr="005D2B86" w:rsidRDefault="007F34F0" w:rsidP="007F34F0">
            <w:pPr>
              <w:jc w:val="center"/>
              <w:rPr>
                <w:rFonts w:ascii="Calibri" w:hAnsi="Calibri" w:cs="Calibri"/>
                <w:b/>
                <w:bCs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b/>
                <w:bCs/>
                <w:color w:val="000000"/>
                <w:lang w:val="ru-RU"/>
              </w:rPr>
              <w:t>Не предоставляется</w:t>
            </w:r>
          </w:p>
        </w:tc>
      </w:tr>
      <w:tr w:rsidR="00A11EB9" w:rsidRPr="005D2B86" w14:paraId="6F7313B2" w14:textId="77777777" w:rsidTr="00E93A8B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2B6F" w14:textId="75330686" w:rsidR="00A11EB9" w:rsidRPr="005D2B86" w:rsidRDefault="009D452D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 w:rsidRPr="005D2B86">
              <w:rPr>
                <w:rFonts w:ascii="Calibri" w:hAnsi="Calibri" w:cs="Calibri"/>
                <w:szCs w:val="24"/>
                <w:lang w:val="ru-RU"/>
              </w:rPr>
              <w:t>Отчет</w:t>
            </w:r>
            <w:r w:rsidR="00CD6938" w:rsidRPr="005D2B86">
              <w:rPr>
                <w:rFonts w:ascii="Calibri" w:hAnsi="Calibri" w:cs="Calibri"/>
                <w:szCs w:val="24"/>
                <w:lang w:val="ru-RU"/>
              </w:rPr>
              <w:t xml:space="preserve"> о контроле геометрических параметров</w:t>
            </w:r>
            <w:r w:rsidR="00E6266A" w:rsidRPr="005D2B86">
              <w:rPr>
                <w:rFonts w:ascii="Calibri" w:hAnsi="Calibri" w:cs="Calibri"/>
                <w:szCs w:val="24"/>
                <w:lang w:val="ru-RU"/>
              </w:rPr>
              <w:t xml:space="preserve"> после окончательной обработки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F22CE" w14:textId="77777777" w:rsidR="00A11EB9" w:rsidRPr="005D2B86" w:rsidRDefault="002C699B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 w:rsidRPr="005D2B86">
              <w:rPr>
                <w:rFonts w:ascii="Calibri" w:hAnsi="Calibri" w:cs="Calibri"/>
                <w:color w:val="000000"/>
                <w:lang w:val="ru-RU"/>
              </w:rPr>
              <w:t>да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71EBE" w14:textId="77777777" w:rsidR="00A11EB9" w:rsidRPr="005D2B86" w:rsidRDefault="00A11EB9" w:rsidP="00A84FB9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  <w:tr w:rsidR="00A84FB9" w:rsidRPr="005D2B86" w14:paraId="1EAC0B1B" w14:textId="77777777" w:rsidTr="00A84FB9">
        <w:trPr>
          <w:trHeight w:val="258"/>
        </w:trPr>
        <w:tc>
          <w:tcPr>
            <w:tcW w:w="5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30470" w14:textId="1875E9CF" w:rsidR="00A84FB9" w:rsidRPr="005D2B86" w:rsidRDefault="000C4AB8" w:rsidP="00A84FB9">
            <w:pPr>
              <w:spacing w:after="0"/>
              <w:rPr>
                <w:rFonts w:ascii="Calibri" w:hAnsi="Calibri" w:cs="Calibri"/>
                <w:szCs w:val="24"/>
                <w:lang w:val="ru-RU"/>
              </w:rPr>
            </w:pPr>
            <w:r>
              <w:rPr>
                <w:rFonts w:ascii="Calibri" w:hAnsi="Calibri" w:cs="Calibri"/>
                <w:szCs w:val="24"/>
                <w:lang w:val="ru-RU"/>
              </w:rPr>
              <w:t>Отчет по термической обработке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E3D56" w14:textId="0C446C90" w:rsidR="00A84FB9" w:rsidRPr="005D2B86" w:rsidRDefault="00CC3F91" w:rsidP="00F87F44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Calibri" w:hAnsi="Calibri" w:cs="Calibri"/>
                <w:color w:val="000000"/>
                <w:lang w:val="ru-RU"/>
              </w:rPr>
              <w:t>да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0407CC" w14:textId="77777777" w:rsidR="00A84FB9" w:rsidRPr="005D2B86" w:rsidRDefault="00A84FB9" w:rsidP="00F87F44">
            <w:pPr>
              <w:spacing w:after="0"/>
              <w:jc w:val="center"/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14:paraId="4932D729" w14:textId="77777777" w:rsidR="00A11EB9" w:rsidRPr="005D2B86" w:rsidRDefault="00A11EB9" w:rsidP="00A11EB9">
      <w:pPr>
        <w:rPr>
          <w:rFonts w:ascii="Calibri" w:hAnsi="Calibri" w:cs="Calibri"/>
          <w:lang w:val="ru-RU" w:eastAsia="fr-FR"/>
        </w:rPr>
      </w:pPr>
    </w:p>
    <w:p w14:paraId="3E751D41" w14:textId="77777777" w:rsidR="005B799C" w:rsidRPr="005D2B86" w:rsidRDefault="005B799C" w:rsidP="00070246">
      <w:pPr>
        <w:pStyle w:val="1"/>
        <w:rPr>
          <w:rFonts w:ascii="Calibri" w:hAnsi="Calibri" w:cs="Calibri"/>
        </w:rPr>
      </w:pPr>
      <w:bookmarkStart w:id="11" w:name="_Toc414264523"/>
      <w:bookmarkStart w:id="12" w:name="_Toc522543580"/>
      <w:bookmarkEnd w:id="2"/>
      <w:r w:rsidRPr="005D2B86">
        <w:rPr>
          <w:rFonts w:ascii="Calibri" w:hAnsi="Calibri" w:cs="Calibri"/>
        </w:rPr>
        <w:t>График.</w:t>
      </w:r>
      <w:bookmarkEnd w:id="11"/>
      <w:bookmarkEnd w:id="12"/>
    </w:p>
    <w:p w14:paraId="2DF02CE4" w14:textId="41B81A48" w:rsidR="00CD7AC2" w:rsidRPr="00D3034E" w:rsidRDefault="00F303A4" w:rsidP="00FB5C54">
      <w:pPr>
        <w:jc w:val="both"/>
        <w:rPr>
          <w:rFonts w:ascii="Calibri" w:hAnsi="Calibri" w:cs="Calibri"/>
          <w:color w:val="000000" w:themeColor="text1"/>
          <w:lang w:val="ru-RU" w:eastAsia="fr-FR"/>
        </w:rPr>
      </w:pPr>
      <w:r w:rsidRPr="00D3034E">
        <w:rPr>
          <w:rFonts w:ascii="Calibri" w:hAnsi="Calibri" w:cs="Calibri"/>
          <w:color w:val="000000" w:themeColor="text1"/>
          <w:lang w:val="ru-RU" w:eastAsia="fr-FR"/>
        </w:rPr>
        <w:t>Цикл производства работ, выполняемых Исполнителем с момента поступления корпуса до даты его отгрузки должен составлять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</w:t>
      </w:r>
      <w:r w:rsidR="0014781F" w:rsidRPr="00D3034E">
        <w:rPr>
          <w:rFonts w:ascii="Calibri" w:hAnsi="Calibri" w:cs="Calibri"/>
          <w:color w:val="000000" w:themeColor="text1"/>
          <w:lang w:val="ru-RU" w:eastAsia="fr-FR"/>
        </w:rPr>
        <w:t>45</w:t>
      </w:r>
      <w:r w:rsidR="00A84FB9" w:rsidRPr="00D3034E">
        <w:rPr>
          <w:rFonts w:ascii="Calibri" w:hAnsi="Calibri" w:cs="Calibri"/>
          <w:color w:val="000000" w:themeColor="text1"/>
          <w:lang w:val="ru-RU" w:eastAsia="fr-FR"/>
        </w:rPr>
        <w:t xml:space="preserve"> дней.</w:t>
      </w:r>
    </w:p>
    <w:p w14:paraId="71F6FE57" w14:textId="77777777" w:rsidR="00774DC0" w:rsidRPr="005D2B86" w:rsidRDefault="00805AF4" w:rsidP="00594FA2">
      <w:pPr>
        <w:pStyle w:val="1"/>
        <w:rPr>
          <w:rFonts w:ascii="Calibri" w:hAnsi="Calibri" w:cs="Calibri"/>
        </w:rPr>
      </w:pPr>
      <w:bookmarkStart w:id="13" w:name="_Toc522543581"/>
      <w:r w:rsidRPr="005D2B86">
        <w:rPr>
          <w:rFonts w:ascii="Calibri" w:hAnsi="Calibri" w:cs="Calibri"/>
        </w:rPr>
        <w:t>Приложение</w:t>
      </w:r>
      <w:bookmarkEnd w:id="13"/>
    </w:p>
    <w:p w14:paraId="28507F9A" w14:textId="7FA423B7" w:rsidR="00594FA2" w:rsidRPr="005D2B86" w:rsidRDefault="0014781F" w:rsidP="0014781F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5D2B86">
        <w:rPr>
          <w:rFonts w:ascii="Calibri" w:hAnsi="Calibri" w:cs="Calibri"/>
          <w:lang w:val="ru-RU" w:eastAsia="fr-FR"/>
        </w:rPr>
        <w:t>501E493DE.pdf</w:t>
      </w:r>
      <w:r w:rsidR="00D3034E">
        <w:rPr>
          <w:rFonts w:ascii="Calibri" w:hAnsi="Calibri" w:cs="Calibri"/>
          <w:lang w:val="ru-RU" w:eastAsia="fr-FR"/>
        </w:rPr>
        <w:t xml:space="preserve"> </w:t>
      </w:r>
      <w:r w:rsidRPr="005D2B86">
        <w:rPr>
          <w:rFonts w:ascii="Calibri" w:hAnsi="Calibri" w:cs="Calibri"/>
          <w:lang w:val="ru-RU" w:eastAsia="fr-FR"/>
        </w:rPr>
        <w:t>чертеж корпуса</w:t>
      </w:r>
      <w:r w:rsidR="00D3034E">
        <w:rPr>
          <w:rFonts w:ascii="Calibri" w:hAnsi="Calibri" w:cs="Calibri"/>
          <w:lang w:val="ru-RU" w:eastAsia="fr-FR"/>
        </w:rPr>
        <w:t xml:space="preserve"> (сторона выхлопа</w:t>
      </w:r>
      <w:r w:rsidRPr="005D2B86">
        <w:rPr>
          <w:rFonts w:ascii="Calibri" w:hAnsi="Calibri" w:cs="Calibri"/>
          <w:lang w:val="ru-RU" w:eastAsia="fr-FR"/>
        </w:rPr>
        <w:t>)</w:t>
      </w:r>
      <w:r w:rsidR="00D70293">
        <w:rPr>
          <w:rFonts w:ascii="Calibri" w:hAnsi="Calibri" w:cs="Calibri"/>
          <w:lang w:val="ru-RU" w:eastAsia="fr-FR"/>
        </w:rPr>
        <w:t xml:space="preserve"> </w:t>
      </w:r>
      <w:r w:rsidR="00D70293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</w:p>
    <w:p w14:paraId="4DF44079" w14:textId="02F31CFE" w:rsidR="00D3034E" w:rsidRPr="005D2B86" w:rsidRDefault="001637C3" w:rsidP="001637C3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1637C3">
        <w:rPr>
          <w:rFonts w:ascii="Calibri" w:hAnsi="Calibri" w:cs="Calibri"/>
          <w:lang w:val="ru-RU" w:eastAsia="fr-FR"/>
        </w:rPr>
        <w:t>501E491EB.pdf</w:t>
      </w:r>
      <w:r>
        <w:rPr>
          <w:rFonts w:ascii="Calibri" w:hAnsi="Calibri" w:cs="Calibri"/>
          <w:lang w:val="ru-RU" w:eastAsia="fr-FR"/>
        </w:rPr>
        <w:t xml:space="preserve"> </w:t>
      </w:r>
      <w:r w:rsidR="00D3034E" w:rsidRPr="005D2B86">
        <w:rPr>
          <w:rFonts w:ascii="Calibri" w:hAnsi="Calibri" w:cs="Calibri"/>
          <w:lang w:val="ru-RU" w:eastAsia="fr-FR"/>
        </w:rPr>
        <w:t>чертеж корпуса</w:t>
      </w:r>
      <w:r w:rsidR="00D3034E">
        <w:rPr>
          <w:rFonts w:ascii="Calibri" w:hAnsi="Calibri" w:cs="Calibri"/>
          <w:lang w:val="ru-RU" w:eastAsia="fr-FR"/>
        </w:rPr>
        <w:t xml:space="preserve"> (сторона входа пара</w:t>
      </w:r>
      <w:r w:rsidR="00104703">
        <w:rPr>
          <w:rFonts w:ascii="Calibri" w:hAnsi="Calibri" w:cs="Calibri"/>
          <w:lang w:val="ru-RU" w:eastAsia="fr-FR"/>
        </w:rPr>
        <w:t>, подшипник</w:t>
      </w:r>
      <w:r w:rsidR="00D3034E" w:rsidRPr="005D2B86">
        <w:rPr>
          <w:rFonts w:ascii="Calibri" w:hAnsi="Calibri" w:cs="Calibri"/>
          <w:lang w:val="ru-RU" w:eastAsia="fr-FR"/>
        </w:rPr>
        <w:t>)</w:t>
      </w:r>
      <w:r w:rsidR="00D70293" w:rsidRPr="00D70293">
        <w:rPr>
          <w:rFonts w:ascii="Calibri" w:hAnsi="Calibri" w:cs="Calibri"/>
          <w:lang w:val="ru-RU" w:eastAsia="fr-FR"/>
        </w:rPr>
        <w:t xml:space="preserve"> </w:t>
      </w:r>
      <w:r w:rsidR="00D70293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</w:p>
    <w:p w14:paraId="62CB70CA" w14:textId="4060250D" w:rsidR="0014781F" w:rsidRPr="005D2B86" w:rsidRDefault="00104703" w:rsidP="00104703">
      <w:pPr>
        <w:pStyle w:val="a8"/>
        <w:numPr>
          <w:ilvl w:val="0"/>
          <w:numId w:val="39"/>
        </w:numPr>
        <w:rPr>
          <w:rFonts w:ascii="Calibri" w:hAnsi="Calibri" w:cs="Calibri"/>
          <w:lang w:val="ru-RU" w:eastAsia="fr-FR"/>
        </w:rPr>
      </w:pPr>
      <w:r w:rsidRPr="00104703">
        <w:rPr>
          <w:rFonts w:ascii="Calibri" w:hAnsi="Calibri" w:cs="Calibri"/>
          <w:lang w:val="ru-RU" w:eastAsia="fr-FR"/>
        </w:rPr>
        <w:t>509E426CA HP shell.pdf</w:t>
      </w:r>
      <w:r>
        <w:rPr>
          <w:rFonts w:ascii="Calibri" w:hAnsi="Calibri" w:cs="Calibri"/>
          <w:lang w:val="ru-RU" w:eastAsia="fr-FR"/>
        </w:rPr>
        <w:t xml:space="preserve"> - </w:t>
      </w:r>
      <w:r w:rsidR="009B2884" w:rsidRPr="005D2B86">
        <w:rPr>
          <w:rFonts w:ascii="Calibri" w:hAnsi="Calibri" w:cs="Calibri"/>
          <w:lang w:val="ru-RU" w:eastAsia="fr-FR"/>
        </w:rPr>
        <w:t>чертеж корпуса</w:t>
      </w:r>
      <w:r w:rsidR="009B2884">
        <w:rPr>
          <w:rFonts w:ascii="Calibri" w:hAnsi="Calibri" w:cs="Calibri"/>
          <w:lang w:val="ru-RU" w:eastAsia="fr-FR"/>
        </w:rPr>
        <w:t xml:space="preserve"> (сторона входа пара</w:t>
      </w:r>
      <w:r w:rsidR="009B2884" w:rsidRPr="005D2B86">
        <w:rPr>
          <w:rFonts w:ascii="Calibri" w:hAnsi="Calibri" w:cs="Calibri"/>
          <w:lang w:val="ru-RU" w:eastAsia="fr-FR"/>
        </w:rPr>
        <w:t>)</w:t>
      </w:r>
      <w:r w:rsidR="00D70293" w:rsidRPr="00D70293">
        <w:rPr>
          <w:rFonts w:ascii="Calibri" w:hAnsi="Calibri" w:cs="Calibri"/>
          <w:lang w:val="ru-RU" w:eastAsia="fr-FR"/>
        </w:rPr>
        <w:t xml:space="preserve"> </w:t>
      </w:r>
      <w:r w:rsidR="00D70293">
        <w:rPr>
          <w:rFonts w:ascii="Calibri" w:hAnsi="Calibri" w:cs="Calibri"/>
          <w:lang w:val="ru-RU" w:eastAsia="fr-FR"/>
        </w:rPr>
        <w:t>(только после подписания Соглашения о конфиденциальности)</w:t>
      </w:r>
      <w:bookmarkStart w:id="14" w:name="_GoBack"/>
      <w:bookmarkEnd w:id="14"/>
    </w:p>
    <w:sectPr w:rsidR="0014781F" w:rsidRPr="005D2B86" w:rsidSect="00A91473">
      <w:headerReference w:type="default" r:id="rId14"/>
      <w:pgSz w:w="12240" w:h="15840" w:code="1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257CE" w14:textId="77777777" w:rsidR="000F2B81" w:rsidRDefault="000F2B81" w:rsidP="00C022D1">
      <w:pPr>
        <w:spacing w:after="0" w:line="240" w:lineRule="auto"/>
      </w:pPr>
      <w:r>
        <w:separator/>
      </w:r>
    </w:p>
  </w:endnote>
  <w:endnote w:type="continuationSeparator" w:id="0">
    <w:p w14:paraId="5C107282" w14:textId="77777777" w:rsidR="000F2B81" w:rsidRDefault="000F2B81" w:rsidP="00C02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2A6FD1" w14:textId="77777777" w:rsidR="000F2B81" w:rsidRDefault="000F2B81" w:rsidP="00C022D1">
      <w:pPr>
        <w:spacing w:after="0" w:line="240" w:lineRule="auto"/>
      </w:pPr>
      <w:r>
        <w:separator/>
      </w:r>
    </w:p>
  </w:footnote>
  <w:footnote w:type="continuationSeparator" w:id="0">
    <w:p w14:paraId="685533F9" w14:textId="77777777" w:rsidR="000F2B81" w:rsidRDefault="000F2B81" w:rsidP="00C02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34" w:type="dxa"/>
      <w:jc w:val="center"/>
      <w:tblLayout w:type="fixed"/>
      <w:tblLook w:val="0000" w:firstRow="0" w:lastRow="0" w:firstColumn="0" w:lastColumn="0" w:noHBand="0" w:noVBand="0"/>
    </w:tblPr>
    <w:tblGrid>
      <w:gridCol w:w="2543"/>
      <w:gridCol w:w="5993"/>
      <w:gridCol w:w="2198"/>
    </w:tblGrid>
    <w:tr w:rsidR="003129ED" w14:paraId="0DB52E17" w14:textId="77777777" w:rsidTr="00AA1E33">
      <w:trPr>
        <w:cantSplit/>
        <w:trHeight w:val="127"/>
        <w:jc w:val="center"/>
      </w:trPr>
      <w:tc>
        <w:tcPr>
          <w:tcW w:w="254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14:paraId="298C3A6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top w:val="single" w:sz="6" w:space="0" w:color="auto"/>
            <w:right w:val="single" w:sz="6" w:space="0" w:color="auto"/>
          </w:tcBorders>
        </w:tcPr>
        <w:p w14:paraId="03A8E3C0" w14:textId="77777777" w:rsidR="003129ED" w:rsidRPr="009C1E49" w:rsidRDefault="00CD6938" w:rsidP="00C022D1">
          <w:pPr>
            <w:pStyle w:val="a3"/>
            <w:spacing w:before="60"/>
            <w:jc w:val="center"/>
            <w:rPr>
              <w:sz w:val="32"/>
              <w:szCs w:val="32"/>
              <w:lang w:val="ru-RU"/>
            </w:rPr>
          </w:pPr>
          <w:r>
            <w:rPr>
              <w:sz w:val="32"/>
              <w:szCs w:val="32"/>
              <w:lang w:val="ru-RU"/>
            </w:rPr>
            <w:t>Техническая служба</w:t>
          </w:r>
        </w:p>
      </w:tc>
      <w:tc>
        <w:tcPr>
          <w:tcW w:w="2198" w:type="dxa"/>
          <w:tcBorders>
            <w:top w:val="single" w:sz="6" w:space="0" w:color="auto"/>
            <w:right w:val="single" w:sz="6" w:space="0" w:color="auto"/>
          </w:tcBorders>
        </w:tcPr>
        <w:p w14:paraId="0135F2ED" w14:textId="77777777" w:rsidR="003129ED" w:rsidRPr="00D447BE" w:rsidRDefault="003129ED" w:rsidP="00C022D1">
          <w:pPr>
            <w:pStyle w:val="a3"/>
            <w:spacing w:before="60" w:after="60"/>
            <w:jc w:val="center"/>
            <w:rPr>
              <w:sz w:val="18"/>
            </w:rPr>
          </w:pPr>
          <w:r>
            <w:rPr>
              <w:sz w:val="18"/>
            </w:rPr>
            <w:t>QMS.15-FRM.2.03</w:t>
          </w:r>
        </w:p>
      </w:tc>
    </w:tr>
    <w:tr w:rsidR="003129ED" w14:paraId="48CA64A3" w14:textId="77777777" w:rsidTr="00C04394">
      <w:trPr>
        <w:cantSplit/>
        <w:trHeight w:val="662"/>
        <w:jc w:val="center"/>
      </w:trPr>
      <w:tc>
        <w:tcPr>
          <w:tcW w:w="2543" w:type="dxa"/>
          <w:vMerge w:val="restart"/>
          <w:tcBorders>
            <w:left w:val="single" w:sz="6" w:space="0" w:color="auto"/>
            <w:right w:val="single" w:sz="6" w:space="0" w:color="auto"/>
          </w:tcBorders>
        </w:tcPr>
        <w:p w14:paraId="7AB5E07A" w14:textId="76CA68F4" w:rsidR="003129ED" w:rsidRPr="00DE3CDE" w:rsidRDefault="003129ED" w:rsidP="00C022D1">
          <w:pPr>
            <w:jc w:val="center"/>
            <w:rPr>
              <w:sz w:val="96"/>
              <w:szCs w:val="96"/>
            </w:rPr>
          </w:pPr>
        </w:p>
      </w:tc>
      <w:tc>
        <w:tcPr>
          <w:tcW w:w="5993" w:type="dxa"/>
          <w:vMerge w:val="restart"/>
          <w:tcBorders>
            <w:right w:val="single" w:sz="6" w:space="0" w:color="auto"/>
          </w:tcBorders>
        </w:tcPr>
        <w:p w14:paraId="2E718F89" w14:textId="77777777" w:rsidR="003129ED" w:rsidRDefault="003129ED" w:rsidP="00C022D1">
          <w:pPr>
            <w:pStyle w:val="a3"/>
            <w:jc w:val="center"/>
            <w:rPr>
              <w:b/>
            </w:rPr>
          </w:pPr>
        </w:p>
        <w:p w14:paraId="559C4985" w14:textId="77777777" w:rsidR="003129ED" w:rsidRPr="008460C3" w:rsidRDefault="003129ED" w:rsidP="00C022D1">
          <w:pPr>
            <w:pStyle w:val="a3"/>
            <w:jc w:val="center"/>
            <w:rPr>
              <w:b/>
              <w:sz w:val="32"/>
              <w:szCs w:val="32"/>
            </w:rPr>
          </w:pPr>
        </w:p>
        <w:p w14:paraId="67BD497B" w14:textId="77777777" w:rsidR="003129ED" w:rsidRPr="00A85CC3" w:rsidRDefault="00CD6938" w:rsidP="00C022D1">
          <w:pPr>
            <w:pStyle w:val="a3"/>
            <w:jc w:val="center"/>
            <w:rPr>
              <w:b/>
              <w:lang w:val="ru-RU"/>
            </w:rPr>
          </w:pPr>
          <w:r>
            <w:rPr>
              <w:b/>
              <w:sz w:val="32"/>
              <w:szCs w:val="32"/>
              <w:lang w:val="ru-RU"/>
            </w:rPr>
            <w:t>Техническое задание</w:t>
          </w: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B8EF8A" w14:textId="77777777" w:rsidR="003129ED" w:rsidRPr="001B7311" w:rsidRDefault="00077C74" w:rsidP="008458F9">
          <w:pPr>
            <w:pStyle w:val="a3"/>
            <w:spacing w:before="120"/>
            <w:jc w:val="center"/>
            <w:rPr>
              <w:sz w:val="16"/>
              <w:lang w:val="ru-RU"/>
            </w:rPr>
          </w:pPr>
          <w:r w:rsidRPr="00077C74">
            <w:rPr>
              <w:lang w:val="en-GB"/>
            </w:rPr>
            <w:t>TD-PS-2018_005</w:t>
          </w:r>
        </w:p>
      </w:tc>
    </w:tr>
    <w:tr w:rsidR="003129ED" w14:paraId="02CF4996" w14:textId="77777777" w:rsidTr="00C04394">
      <w:trPr>
        <w:cantSplit/>
        <w:trHeight w:val="510"/>
        <w:jc w:val="center"/>
      </w:trPr>
      <w:tc>
        <w:tcPr>
          <w:tcW w:w="2543" w:type="dxa"/>
          <w:vMerge/>
          <w:tcBorders>
            <w:left w:val="single" w:sz="6" w:space="0" w:color="auto"/>
            <w:right w:val="single" w:sz="6" w:space="0" w:color="auto"/>
          </w:tcBorders>
        </w:tcPr>
        <w:p w14:paraId="1783A373" w14:textId="77777777" w:rsidR="003129ED" w:rsidRPr="007F2FC0" w:rsidRDefault="003129ED" w:rsidP="00C022D1">
          <w:pPr>
            <w:jc w:val="center"/>
            <w:rPr>
              <w:b/>
              <w:noProof/>
              <w:color w:val="1F497D"/>
            </w:rPr>
          </w:pPr>
        </w:p>
      </w:tc>
      <w:tc>
        <w:tcPr>
          <w:tcW w:w="5993" w:type="dxa"/>
          <w:vMerge/>
          <w:tcBorders>
            <w:right w:val="single" w:sz="6" w:space="0" w:color="auto"/>
          </w:tcBorders>
        </w:tcPr>
        <w:p w14:paraId="30222B46" w14:textId="77777777" w:rsidR="003129ED" w:rsidRDefault="003129ED" w:rsidP="00C022D1">
          <w:pPr>
            <w:pStyle w:val="a3"/>
            <w:jc w:val="center"/>
            <w:rPr>
              <w:b/>
            </w:rPr>
          </w:pPr>
        </w:p>
      </w:tc>
      <w:tc>
        <w:tcPr>
          <w:tcW w:w="2198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9E2F49F" w14:textId="77777777" w:rsidR="003129ED" w:rsidRPr="005B5F0C" w:rsidRDefault="003129ED" w:rsidP="005B5F0C">
          <w:pPr>
            <w:pStyle w:val="a3"/>
            <w:spacing w:before="120"/>
            <w:jc w:val="center"/>
            <w:rPr>
              <w:color w:val="000000" w:themeColor="text1"/>
              <w:lang w:val="ru-RU"/>
            </w:rPr>
          </w:pPr>
          <w:r w:rsidRPr="005B5F0C">
            <w:rPr>
              <w:b/>
              <w:color w:val="000000" w:themeColor="text1"/>
            </w:rPr>
            <w:t>РЕД.</w:t>
          </w:r>
          <w:r w:rsidR="00A84FB9">
            <w:rPr>
              <w:b/>
              <w:color w:val="000000" w:themeColor="text1"/>
              <w:lang w:val="ru-RU"/>
            </w:rPr>
            <w:t>А</w:t>
          </w:r>
          <w:r w:rsidRPr="005B5F0C">
            <w:rPr>
              <w:b/>
              <w:color w:val="000000" w:themeColor="text1"/>
            </w:rPr>
            <w:t>.</w:t>
          </w:r>
        </w:p>
      </w:tc>
    </w:tr>
    <w:tr w:rsidR="003129ED" w14:paraId="03E3573E" w14:textId="77777777" w:rsidTr="009C1E49">
      <w:trPr>
        <w:cantSplit/>
        <w:trHeight w:val="80"/>
        <w:jc w:val="center"/>
      </w:trPr>
      <w:tc>
        <w:tcPr>
          <w:tcW w:w="2543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46C074" w14:textId="77777777" w:rsidR="003129ED" w:rsidRDefault="003129ED" w:rsidP="00C022D1">
          <w:pPr>
            <w:pStyle w:val="a3"/>
            <w:jc w:val="center"/>
          </w:pPr>
        </w:p>
      </w:tc>
      <w:tc>
        <w:tcPr>
          <w:tcW w:w="5993" w:type="dxa"/>
          <w:tcBorders>
            <w:bottom w:val="single" w:sz="6" w:space="0" w:color="auto"/>
            <w:right w:val="single" w:sz="6" w:space="0" w:color="auto"/>
          </w:tcBorders>
        </w:tcPr>
        <w:p w14:paraId="66520E7D" w14:textId="77777777" w:rsidR="003129ED" w:rsidRDefault="003129ED" w:rsidP="009C1E49">
          <w:pPr>
            <w:pStyle w:val="a3"/>
            <w:rPr>
              <w:b/>
            </w:rPr>
          </w:pPr>
        </w:p>
      </w:tc>
      <w:tc>
        <w:tcPr>
          <w:tcW w:w="2198" w:type="dxa"/>
          <w:tcBorders>
            <w:bottom w:val="single" w:sz="6" w:space="0" w:color="auto"/>
            <w:right w:val="single" w:sz="6" w:space="0" w:color="auto"/>
          </w:tcBorders>
        </w:tcPr>
        <w:p w14:paraId="7502B4E9" w14:textId="6B47B60F" w:rsidR="003129ED" w:rsidRPr="005B5F0C" w:rsidRDefault="003129ED" w:rsidP="005B5F0C">
          <w:pPr>
            <w:pStyle w:val="a3"/>
            <w:jc w:val="center"/>
            <w:rPr>
              <w:color w:val="000000" w:themeColor="text1"/>
              <w:sz w:val="16"/>
              <w:lang w:val="ru-RU"/>
            </w:rPr>
          </w:pPr>
          <w:r w:rsidRPr="005B5F0C">
            <w:rPr>
              <w:color w:val="000000" w:themeColor="text1"/>
              <w:sz w:val="16"/>
              <w:lang w:val="ru-RU"/>
            </w:rPr>
            <w:t xml:space="preserve">Страница </w:t>
          </w:r>
          <w:r w:rsidRPr="005B5F0C">
            <w:rPr>
              <w:b/>
              <w:bCs/>
              <w:color w:val="000000" w:themeColor="text1"/>
              <w:sz w:val="16"/>
            </w:rPr>
            <w:fldChar w:fldCharType="begin"/>
          </w:r>
          <w:r w:rsidRPr="005B5F0C">
            <w:rPr>
              <w:b/>
              <w:bCs/>
              <w:color w:val="000000" w:themeColor="text1"/>
              <w:sz w:val="16"/>
            </w:rPr>
            <w:instrText>PAGE  \* Arabic  \* MERGEFORMAT</w:instrText>
          </w:r>
          <w:r w:rsidRPr="005B5F0C">
            <w:rPr>
              <w:b/>
              <w:bCs/>
              <w:color w:val="000000" w:themeColor="text1"/>
              <w:sz w:val="16"/>
            </w:rPr>
            <w:fldChar w:fldCharType="separate"/>
          </w:r>
          <w:r w:rsidR="00D70293" w:rsidRPr="00D70293">
            <w:rPr>
              <w:b/>
              <w:bCs/>
              <w:noProof/>
              <w:color w:val="000000" w:themeColor="text1"/>
              <w:sz w:val="16"/>
              <w:lang w:val="ru-RU"/>
            </w:rPr>
            <w:t>10</w:t>
          </w:r>
          <w:r w:rsidRPr="005B5F0C">
            <w:rPr>
              <w:b/>
              <w:bCs/>
              <w:color w:val="000000" w:themeColor="text1"/>
              <w:sz w:val="16"/>
            </w:rPr>
            <w:fldChar w:fldCharType="end"/>
          </w:r>
          <w:r w:rsidRPr="005B5F0C">
            <w:rPr>
              <w:color w:val="000000" w:themeColor="text1"/>
              <w:sz w:val="16"/>
              <w:lang w:val="ru-RU"/>
            </w:rPr>
            <w:t xml:space="preserve"> из </w:t>
          </w:r>
          <w:r w:rsidR="00823260">
            <w:rPr>
              <w:b/>
              <w:bCs/>
              <w:color w:val="000000" w:themeColor="text1"/>
              <w:sz w:val="16"/>
              <w:lang w:val="ru-RU"/>
            </w:rPr>
            <w:t>10</w:t>
          </w:r>
        </w:p>
      </w:tc>
    </w:tr>
  </w:tbl>
  <w:p w14:paraId="43969E18" w14:textId="77777777" w:rsidR="003129ED" w:rsidRDefault="003129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A7F8E"/>
    <w:multiLevelType w:val="hybridMultilevel"/>
    <w:tmpl w:val="999A0F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922C73"/>
    <w:multiLevelType w:val="hybridMultilevel"/>
    <w:tmpl w:val="DECCDA3C"/>
    <w:lvl w:ilvl="0" w:tplc="B4C2E372">
      <w:start w:val="1"/>
      <w:numFmt w:val="decimal"/>
      <w:lvlText w:val="9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B65AE"/>
    <w:multiLevelType w:val="hybridMultilevel"/>
    <w:tmpl w:val="A9A826EC"/>
    <w:lvl w:ilvl="0" w:tplc="EBEC46D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7A22A0"/>
    <w:multiLevelType w:val="hybridMultilevel"/>
    <w:tmpl w:val="BFC23078"/>
    <w:lvl w:ilvl="0" w:tplc="FC3AD2F0">
      <w:start w:val="1"/>
      <w:numFmt w:val="decimal"/>
      <w:lvlText w:val="6.3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E31D6"/>
    <w:multiLevelType w:val="hybridMultilevel"/>
    <w:tmpl w:val="5CD24B1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E0D4394"/>
    <w:multiLevelType w:val="hybridMultilevel"/>
    <w:tmpl w:val="6D0CEB08"/>
    <w:lvl w:ilvl="0" w:tplc="AF8E633A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F31EC"/>
    <w:multiLevelType w:val="hybridMultilevel"/>
    <w:tmpl w:val="E9BEA72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0FD7C41"/>
    <w:multiLevelType w:val="hybridMultilevel"/>
    <w:tmpl w:val="4AFC0E3A"/>
    <w:lvl w:ilvl="0" w:tplc="6B088740">
      <w:start w:val="1"/>
      <w:numFmt w:val="decimal"/>
      <w:lvlText w:val="8.4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0F050F"/>
    <w:multiLevelType w:val="hybridMultilevel"/>
    <w:tmpl w:val="56EAB9E8"/>
    <w:lvl w:ilvl="0" w:tplc="484C1544">
      <w:start w:val="1"/>
      <w:numFmt w:val="decimal"/>
      <w:lvlText w:val="5.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21C69"/>
    <w:multiLevelType w:val="multilevel"/>
    <w:tmpl w:val="09D802FA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7E55AD0"/>
    <w:multiLevelType w:val="hybridMultilevel"/>
    <w:tmpl w:val="58FE7B22"/>
    <w:lvl w:ilvl="0" w:tplc="A8EC114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AD1EF8"/>
    <w:multiLevelType w:val="singleLevel"/>
    <w:tmpl w:val="7F2AD422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1CB1900"/>
    <w:multiLevelType w:val="hybridMultilevel"/>
    <w:tmpl w:val="3562498C"/>
    <w:lvl w:ilvl="0" w:tplc="BD9ECD3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3C3ED6"/>
    <w:multiLevelType w:val="hybridMultilevel"/>
    <w:tmpl w:val="BF56D740"/>
    <w:lvl w:ilvl="0" w:tplc="55D4FECE">
      <w:start w:val="1"/>
      <w:numFmt w:val="decimal"/>
      <w:lvlText w:val="8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F2188C"/>
    <w:multiLevelType w:val="hybridMultilevel"/>
    <w:tmpl w:val="6CDEFC40"/>
    <w:lvl w:ilvl="0" w:tplc="751C56EE">
      <w:start w:val="1"/>
      <w:numFmt w:val="decimal"/>
      <w:lvlText w:val="8.3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5" w:hanging="360"/>
      </w:pPr>
    </w:lvl>
    <w:lvl w:ilvl="2" w:tplc="0409001B" w:tentative="1">
      <w:start w:val="1"/>
      <w:numFmt w:val="lowerRoman"/>
      <w:lvlText w:val="%3."/>
      <w:lvlJc w:val="right"/>
      <w:pPr>
        <w:ind w:left="2465" w:hanging="180"/>
      </w:pPr>
    </w:lvl>
    <w:lvl w:ilvl="3" w:tplc="0409000F" w:tentative="1">
      <w:start w:val="1"/>
      <w:numFmt w:val="decimal"/>
      <w:lvlText w:val="%4."/>
      <w:lvlJc w:val="left"/>
      <w:pPr>
        <w:ind w:left="3185" w:hanging="360"/>
      </w:pPr>
    </w:lvl>
    <w:lvl w:ilvl="4" w:tplc="04090019" w:tentative="1">
      <w:start w:val="1"/>
      <w:numFmt w:val="lowerLetter"/>
      <w:lvlText w:val="%5."/>
      <w:lvlJc w:val="left"/>
      <w:pPr>
        <w:ind w:left="3905" w:hanging="360"/>
      </w:pPr>
    </w:lvl>
    <w:lvl w:ilvl="5" w:tplc="0409001B" w:tentative="1">
      <w:start w:val="1"/>
      <w:numFmt w:val="lowerRoman"/>
      <w:lvlText w:val="%6."/>
      <w:lvlJc w:val="right"/>
      <w:pPr>
        <w:ind w:left="4625" w:hanging="180"/>
      </w:pPr>
    </w:lvl>
    <w:lvl w:ilvl="6" w:tplc="0409000F" w:tentative="1">
      <w:start w:val="1"/>
      <w:numFmt w:val="decimal"/>
      <w:lvlText w:val="%7."/>
      <w:lvlJc w:val="left"/>
      <w:pPr>
        <w:ind w:left="5345" w:hanging="360"/>
      </w:pPr>
    </w:lvl>
    <w:lvl w:ilvl="7" w:tplc="04090019" w:tentative="1">
      <w:start w:val="1"/>
      <w:numFmt w:val="lowerLetter"/>
      <w:lvlText w:val="%8."/>
      <w:lvlJc w:val="left"/>
      <w:pPr>
        <w:ind w:left="6065" w:hanging="360"/>
      </w:pPr>
    </w:lvl>
    <w:lvl w:ilvl="8" w:tplc="0409001B" w:tentative="1">
      <w:start w:val="1"/>
      <w:numFmt w:val="lowerRoman"/>
      <w:lvlText w:val="%9."/>
      <w:lvlJc w:val="right"/>
      <w:pPr>
        <w:ind w:left="6785" w:hanging="180"/>
      </w:pPr>
    </w:lvl>
  </w:abstractNum>
  <w:abstractNum w:abstractNumId="15">
    <w:nsid w:val="25BA0103"/>
    <w:multiLevelType w:val="hybridMultilevel"/>
    <w:tmpl w:val="1FF0AC2A"/>
    <w:lvl w:ilvl="0" w:tplc="505EA0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84C68D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CC670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26CC1F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41C4E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89AEDD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122B1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7F077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4475B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49063C"/>
    <w:multiLevelType w:val="hybridMultilevel"/>
    <w:tmpl w:val="EC5063D4"/>
    <w:lvl w:ilvl="0" w:tplc="BA560F78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B3D7D"/>
    <w:multiLevelType w:val="hybridMultilevel"/>
    <w:tmpl w:val="60342EA2"/>
    <w:lvl w:ilvl="0" w:tplc="390A893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F2710"/>
    <w:multiLevelType w:val="hybridMultilevel"/>
    <w:tmpl w:val="952E7714"/>
    <w:lvl w:ilvl="0" w:tplc="D26E6BB4">
      <w:start w:val="1"/>
      <w:numFmt w:val="decimal"/>
      <w:lvlText w:val="5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3B2B2F"/>
    <w:multiLevelType w:val="hybridMultilevel"/>
    <w:tmpl w:val="BACA4C04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0">
    <w:nsid w:val="32331E07"/>
    <w:multiLevelType w:val="hybridMultilevel"/>
    <w:tmpl w:val="3B78E960"/>
    <w:lvl w:ilvl="0" w:tplc="2812B3F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C17E2B"/>
    <w:multiLevelType w:val="hybridMultilevel"/>
    <w:tmpl w:val="1CE6F958"/>
    <w:lvl w:ilvl="0" w:tplc="C5DC35FC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E71F70"/>
    <w:multiLevelType w:val="hybridMultilevel"/>
    <w:tmpl w:val="85E2B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D10CEF"/>
    <w:multiLevelType w:val="hybridMultilevel"/>
    <w:tmpl w:val="A28EB1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CD5086C"/>
    <w:multiLevelType w:val="hybridMultilevel"/>
    <w:tmpl w:val="716A8B52"/>
    <w:lvl w:ilvl="0" w:tplc="3E580AE6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F31936"/>
    <w:multiLevelType w:val="hybridMultilevel"/>
    <w:tmpl w:val="E6F4A440"/>
    <w:lvl w:ilvl="0" w:tplc="87983C04">
      <w:start w:val="1"/>
      <w:numFmt w:val="bullet"/>
      <w:lvlText w:val="-"/>
      <w:lvlJc w:val="left"/>
      <w:pPr>
        <w:ind w:left="78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43887BA8"/>
    <w:multiLevelType w:val="hybridMultilevel"/>
    <w:tmpl w:val="828A68B2"/>
    <w:lvl w:ilvl="0" w:tplc="A0508616">
      <w:start w:val="1"/>
      <w:numFmt w:val="decimal"/>
      <w:lvlText w:val="6.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E57B45"/>
    <w:multiLevelType w:val="hybridMultilevel"/>
    <w:tmpl w:val="26DE783C"/>
    <w:lvl w:ilvl="0" w:tplc="A8EC1146">
      <w:start w:val="1"/>
      <w:numFmt w:val="decimal"/>
      <w:lvlText w:val="6.%1."/>
      <w:lvlJc w:val="left"/>
      <w:pPr>
        <w:ind w:left="7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615A79"/>
    <w:multiLevelType w:val="hybridMultilevel"/>
    <w:tmpl w:val="328A31AE"/>
    <w:lvl w:ilvl="0" w:tplc="A532E35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A33DA4"/>
    <w:multiLevelType w:val="hybridMultilevel"/>
    <w:tmpl w:val="160E78AA"/>
    <w:lvl w:ilvl="0" w:tplc="0D7005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ECC2B41"/>
    <w:multiLevelType w:val="multilevel"/>
    <w:tmpl w:val="52BC6952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pStyle w:val="2"/>
      <w:lvlText w:val="6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800"/>
      </w:pPr>
      <w:rPr>
        <w:rFonts w:hint="default"/>
      </w:rPr>
    </w:lvl>
  </w:abstractNum>
  <w:abstractNum w:abstractNumId="31">
    <w:nsid w:val="57406B6A"/>
    <w:multiLevelType w:val="hybridMultilevel"/>
    <w:tmpl w:val="46105630"/>
    <w:lvl w:ilvl="0" w:tplc="AD8C82C2">
      <w:start w:val="1"/>
      <w:numFmt w:val="decimal"/>
      <w:lvlText w:val="9.%1.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D74E0"/>
    <w:multiLevelType w:val="hybridMultilevel"/>
    <w:tmpl w:val="EA1CB1BA"/>
    <w:lvl w:ilvl="0" w:tplc="C464A96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4917A6"/>
    <w:multiLevelType w:val="hybridMultilevel"/>
    <w:tmpl w:val="3B78E960"/>
    <w:lvl w:ilvl="0" w:tplc="2812B3F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B1C24"/>
    <w:multiLevelType w:val="hybridMultilevel"/>
    <w:tmpl w:val="9496ED82"/>
    <w:lvl w:ilvl="0" w:tplc="F73A2814">
      <w:start w:val="1"/>
      <w:numFmt w:val="decimal"/>
      <w:lvlText w:val="6.3.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77F58"/>
    <w:multiLevelType w:val="hybridMultilevel"/>
    <w:tmpl w:val="2C88A6C6"/>
    <w:lvl w:ilvl="0" w:tplc="040C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74996D0D"/>
    <w:multiLevelType w:val="hybridMultilevel"/>
    <w:tmpl w:val="C1CE940A"/>
    <w:lvl w:ilvl="0" w:tplc="A75C013E">
      <w:start w:val="1"/>
      <w:numFmt w:val="decimal"/>
      <w:lvlText w:val="7.4.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1B6763"/>
    <w:multiLevelType w:val="hybridMultilevel"/>
    <w:tmpl w:val="1082B4D4"/>
    <w:lvl w:ilvl="0" w:tplc="87983C0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1D0167"/>
    <w:multiLevelType w:val="hybridMultilevel"/>
    <w:tmpl w:val="F70AF03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0"/>
  </w:num>
  <w:num w:numId="3">
    <w:abstractNumId w:val="28"/>
  </w:num>
  <w:num w:numId="4">
    <w:abstractNumId w:val="22"/>
  </w:num>
  <w:num w:numId="5">
    <w:abstractNumId w:val="0"/>
  </w:num>
  <w:num w:numId="6">
    <w:abstractNumId w:val="18"/>
  </w:num>
  <w:num w:numId="7">
    <w:abstractNumId w:val="23"/>
  </w:num>
  <w:num w:numId="8">
    <w:abstractNumId w:val="27"/>
  </w:num>
  <w:num w:numId="9">
    <w:abstractNumId w:val="11"/>
  </w:num>
  <w:num w:numId="10">
    <w:abstractNumId w:val="10"/>
  </w:num>
  <w:num w:numId="11">
    <w:abstractNumId w:val="26"/>
  </w:num>
  <w:num w:numId="12">
    <w:abstractNumId w:val="3"/>
  </w:num>
  <w:num w:numId="13">
    <w:abstractNumId w:val="34"/>
  </w:num>
  <w:num w:numId="14">
    <w:abstractNumId w:val="38"/>
  </w:num>
  <w:num w:numId="15">
    <w:abstractNumId w:val="9"/>
  </w:num>
  <w:num w:numId="16">
    <w:abstractNumId w:val="5"/>
  </w:num>
  <w:num w:numId="17">
    <w:abstractNumId w:val="14"/>
  </w:num>
  <w:num w:numId="18">
    <w:abstractNumId w:val="7"/>
  </w:num>
  <w:num w:numId="19">
    <w:abstractNumId w:val="19"/>
  </w:num>
  <w:num w:numId="20">
    <w:abstractNumId w:val="32"/>
  </w:num>
  <w:num w:numId="21">
    <w:abstractNumId w:val="21"/>
  </w:num>
  <w:num w:numId="22">
    <w:abstractNumId w:val="36"/>
  </w:num>
  <w:num w:numId="23">
    <w:abstractNumId w:val="4"/>
  </w:num>
  <w:num w:numId="24">
    <w:abstractNumId w:val="31"/>
  </w:num>
  <w:num w:numId="25">
    <w:abstractNumId w:val="13"/>
  </w:num>
  <w:num w:numId="26">
    <w:abstractNumId w:val="1"/>
  </w:num>
  <w:num w:numId="27">
    <w:abstractNumId w:val="2"/>
  </w:num>
  <w:num w:numId="28">
    <w:abstractNumId w:val="9"/>
  </w:num>
  <w:num w:numId="29">
    <w:abstractNumId w:val="9"/>
  </w:num>
  <w:num w:numId="30">
    <w:abstractNumId w:val="16"/>
  </w:num>
  <w:num w:numId="31">
    <w:abstractNumId w:val="35"/>
  </w:num>
  <w:num w:numId="32">
    <w:abstractNumId w:val="9"/>
  </w:num>
  <w:num w:numId="33">
    <w:abstractNumId w:val="6"/>
  </w:num>
  <w:num w:numId="34">
    <w:abstractNumId w:val="29"/>
  </w:num>
  <w:num w:numId="35">
    <w:abstractNumId w:val="25"/>
  </w:num>
  <w:num w:numId="36">
    <w:abstractNumId w:val="15"/>
  </w:num>
  <w:num w:numId="37">
    <w:abstractNumId w:val="12"/>
  </w:num>
  <w:num w:numId="38">
    <w:abstractNumId w:val="24"/>
  </w:num>
  <w:num w:numId="39">
    <w:abstractNumId w:val="37"/>
  </w:num>
  <w:num w:numId="40">
    <w:abstractNumId w:val="8"/>
  </w:num>
  <w:num w:numId="41">
    <w:abstractNumId w:val="17"/>
  </w:num>
  <w:num w:numId="42">
    <w:abstractNumId w:val="20"/>
  </w:num>
  <w:num w:numId="43">
    <w:abstractNumId w:val="3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B3"/>
    <w:rsid w:val="00005728"/>
    <w:rsid w:val="00006046"/>
    <w:rsid w:val="00011900"/>
    <w:rsid w:val="000121E4"/>
    <w:rsid w:val="00014536"/>
    <w:rsid w:val="000201F1"/>
    <w:rsid w:val="0002270D"/>
    <w:rsid w:val="0003332F"/>
    <w:rsid w:val="000378BA"/>
    <w:rsid w:val="000477D3"/>
    <w:rsid w:val="0005590E"/>
    <w:rsid w:val="00056D8F"/>
    <w:rsid w:val="00057AB1"/>
    <w:rsid w:val="0006230A"/>
    <w:rsid w:val="00063F2A"/>
    <w:rsid w:val="0006723E"/>
    <w:rsid w:val="00070246"/>
    <w:rsid w:val="000754DB"/>
    <w:rsid w:val="00077C74"/>
    <w:rsid w:val="00082643"/>
    <w:rsid w:val="00082733"/>
    <w:rsid w:val="00085EE6"/>
    <w:rsid w:val="00093AD1"/>
    <w:rsid w:val="000B0C56"/>
    <w:rsid w:val="000B0E1F"/>
    <w:rsid w:val="000B1D06"/>
    <w:rsid w:val="000C1FF6"/>
    <w:rsid w:val="000C4AB8"/>
    <w:rsid w:val="000C5306"/>
    <w:rsid w:val="000D154F"/>
    <w:rsid w:val="000D465B"/>
    <w:rsid w:val="000F07F5"/>
    <w:rsid w:val="000F2874"/>
    <w:rsid w:val="000F2B81"/>
    <w:rsid w:val="000F398A"/>
    <w:rsid w:val="000F4DB0"/>
    <w:rsid w:val="000F5D2E"/>
    <w:rsid w:val="000F78B4"/>
    <w:rsid w:val="00100419"/>
    <w:rsid w:val="00103350"/>
    <w:rsid w:val="00104703"/>
    <w:rsid w:val="00105E5B"/>
    <w:rsid w:val="00106649"/>
    <w:rsid w:val="00107175"/>
    <w:rsid w:val="00110C46"/>
    <w:rsid w:val="0011146F"/>
    <w:rsid w:val="001121DC"/>
    <w:rsid w:val="00115F25"/>
    <w:rsid w:val="00117249"/>
    <w:rsid w:val="0012288C"/>
    <w:rsid w:val="00123DFE"/>
    <w:rsid w:val="0012493F"/>
    <w:rsid w:val="00130CBA"/>
    <w:rsid w:val="00135F91"/>
    <w:rsid w:val="0014781F"/>
    <w:rsid w:val="00153AE4"/>
    <w:rsid w:val="001614B7"/>
    <w:rsid w:val="00162EED"/>
    <w:rsid w:val="001637C3"/>
    <w:rsid w:val="00172868"/>
    <w:rsid w:val="00177862"/>
    <w:rsid w:val="00182E70"/>
    <w:rsid w:val="00186D40"/>
    <w:rsid w:val="001950CF"/>
    <w:rsid w:val="001954ED"/>
    <w:rsid w:val="00197E9A"/>
    <w:rsid w:val="001A229D"/>
    <w:rsid w:val="001A3A05"/>
    <w:rsid w:val="001B27E9"/>
    <w:rsid w:val="001B7311"/>
    <w:rsid w:val="001B7701"/>
    <w:rsid w:val="001C0818"/>
    <w:rsid w:val="001C6DBF"/>
    <w:rsid w:val="001D04F0"/>
    <w:rsid w:val="001D0590"/>
    <w:rsid w:val="001D1666"/>
    <w:rsid w:val="001D7556"/>
    <w:rsid w:val="001D7F3F"/>
    <w:rsid w:val="001E2622"/>
    <w:rsid w:val="001E29CE"/>
    <w:rsid w:val="001E39E4"/>
    <w:rsid w:val="001E63BA"/>
    <w:rsid w:val="001E7414"/>
    <w:rsid w:val="00202E2F"/>
    <w:rsid w:val="0020445A"/>
    <w:rsid w:val="0020472D"/>
    <w:rsid w:val="0020541B"/>
    <w:rsid w:val="00206288"/>
    <w:rsid w:val="00207774"/>
    <w:rsid w:val="00212416"/>
    <w:rsid w:val="00224EF5"/>
    <w:rsid w:val="00225EFB"/>
    <w:rsid w:val="002330BE"/>
    <w:rsid w:val="0023390A"/>
    <w:rsid w:val="00240BE4"/>
    <w:rsid w:val="00250065"/>
    <w:rsid w:val="00256A0C"/>
    <w:rsid w:val="00257B70"/>
    <w:rsid w:val="002636B3"/>
    <w:rsid w:val="00263EF5"/>
    <w:rsid w:val="0026501F"/>
    <w:rsid w:val="002939F7"/>
    <w:rsid w:val="002A6870"/>
    <w:rsid w:val="002A6EED"/>
    <w:rsid w:val="002A7514"/>
    <w:rsid w:val="002C105B"/>
    <w:rsid w:val="002C699B"/>
    <w:rsid w:val="002D41AF"/>
    <w:rsid w:val="002E1082"/>
    <w:rsid w:val="002E49E8"/>
    <w:rsid w:val="002E6545"/>
    <w:rsid w:val="002F0A55"/>
    <w:rsid w:val="002F0DB8"/>
    <w:rsid w:val="002F3BFA"/>
    <w:rsid w:val="002F632E"/>
    <w:rsid w:val="002F74F0"/>
    <w:rsid w:val="002F7AA5"/>
    <w:rsid w:val="00300BE4"/>
    <w:rsid w:val="00302C1B"/>
    <w:rsid w:val="003129ED"/>
    <w:rsid w:val="00315357"/>
    <w:rsid w:val="00315774"/>
    <w:rsid w:val="003232B8"/>
    <w:rsid w:val="00331250"/>
    <w:rsid w:val="00337474"/>
    <w:rsid w:val="00337C6D"/>
    <w:rsid w:val="00362001"/>
    <w:rsid w:val="003625D4"/>
    <w:rsid w:val="00371CAE"/>
    <w:rsid w:val="00373355"/>
    <w:rsid w:val="00375085"/>
    <w:rsid w:val="00380DEC"/>
    <w:rsid w:val="00382B10"/>
    <w:rsid w:val="00386FD6"/>
    <w:rsid w:val="00394F2D"/>
    <w:rsid w:val="00395515"/>
    <w:rsid w:val="0039677E"/>
    <w:rsid w:val="003A0F44"/>
    <w:rsid w:val="003A4181"/>
    <w:rsid w:val="003B2EB2"/>
    <w:rsid w:val="003B524C"/>
    <w:rsid w:val="003B5EF1"/>
    <w:rsid w:val="003B76A2"/>
    <w:rsid w:val="003C1449"/>
    <w:rsid w:val="003C1942"/>
    <w:rsid w:val="003C1F7A"/>
    <w:rsid w:val="003C2956"/>
    <w:rsid w:val="003C6B71"/>
    <w:rsid w:val="003D1E32"/>
    <w:rsid w:val="003D3FC0"/>
    <w:rsid w:val="003D5E7E"/>
    <w:rsid w:val="003E32CD"/>
    <w:rsid w:val="003E545F"/>
    <w:rsid w:val="003F7883"/>
    <w:rsid w:val="00402A77"/>
    <w:rsid w:val="00405188"/>
    <w:rsid w:val="00411938"/>
    <w:rsid w:val="0041516E"/>
    <w:rsid w:val="00423F65"/>
    <w:rsid w:val="00431655"/>
    <w:rsid w:val="0043543D"/>
    <w:rsid w:val="004357A7"/>
    <w:rsid w:val="00435F85"/>
    <w:rsid w:val="00443BC4"/>
    <w:rsid w:val="0045118A"/>
    <w:rsid w:val="004556FB"/>
    <w:rsid w:val="00456A2F"/>
    <w:rsid w:val="004633F5"/>
    <w:rsid w:val="00467D59"/>
    <w:rsid w:val="00474AA2"/>
    <w:rsid w:val="00474F40"/>
    <w:rsid w:val="00475936"/>
    <w:rsid w:val="0047667D"/>
    <w:rsid w:val="004767F1"/>
    <w:rsid w:val="004808ED"/>
    <w:rsid w:val="00480E91"/>
    <w:rsid w:val="0048184B"/>
    <w:rsid w:val="0049362C"/>
    <w:rsid w:val="00493DB4"/>
    <w:rsid w:val="00494D56"/>
    <w:rsid w:val="004B325D"/>
    <w:rsid w:val="004B4563"/>
    <w:rsid w:val="004B609E"/>
    <w:rsid w:val="004B6D58"/>
    <w:rsid w:val="004C1453"/>
    <w:rsid w:val="004C2B78"/>
    <w:rsid w:val="004D41E9"/>
    <w:rsid w:val="004D52FA"/>
    <w:rsid w:val="004D6964"/>
    <w:rsid w:val="004E70C1"/>
    <w:rsid w:val="0050682D"/>
    <w:rsid w:val="005075C2"/>
    <w:rsid w:val="00510CA6"/>
    <w:rsid w:val="00517919"/>
    <w:rsid w:val="00532C2D"/>
    <w:rsid w:val="00535F86"/>
    <w:rsid w:val="00537A70"/>
    <w:rsid w:val="00543983"/>
    <w:rsid w:val="0054739D"/>
    <w:rsid w:val="00547E8A"/>
    <w:rsid w:val="00547EBB"/>
    <w:rsid w:val="00556134"/>
    <w:rsid w:val="00561F4C"/>
    <w:rsid w:val="00562418"/>
    <w:rsid w:val="00566AC5"/>
    <w:rsid w:val="00574D94"/>
    <w:rsid w:val="00574FC8"/>
    <w:rsid w:val="00575628"/>
    <w:rsid w:val="00583E6E"/>
    <w:rsid w:val="00584C4D"/>
    <w:rsid w:val="00585826"/>
    <w:rsid w:val="00594FA2"/>
    <w:rsid w:val="005B2689"/>
    <w:rsid w:val="005B2E82"/>
    <w:rsid w:val="005B5F0C"/>
    <w:rsid w:val="005B799C"/>
    <w:rsid w:val="005C12A9"/>
    <w:rsid w:val="005C1559"/>
    <w:rsid w:val="005C2F95"/>
    <w:rsid w:val="005C3542"/>
    <w:rsid w:val="005D2B86"/>
    <w:rsid w:val="005D468A"/>
    <w:rsid w:val="005E3A03"/>
    <w:rsid w:val="005F314C"/>
    <w:rsid w:val="005F545B"/>
    <w:rsid w:val="00603F8A"/>
    <w:rsid w:val="00604BB2"/>
    <w:rsid w:val="00605113"/>
    <w:rsid w:val="006052F6"/>
    <w:rsid w:val="00611A9E"/>
    <w:rsid w:val="00616EAB"/>
    <w:rsid w:val="0062251F"/>
    <w:rsid w:val="006247FB"/>
    <w:rsid w:val="00627E9B"/>
    <w:rsid w:val="00631E22"/>
    <w:rsid w:val="00642C97"/>
    <w:rsid w:val="00666D11"/>
    <w:rsid w:val="00672D7B"/>
    <w:rsid w:val="00675046"/>
    <w:rsid w:val="00696953"/>
    <w:rsid w:val="006A4E89"/>
    <w:rsid w:val="006A704A"/>
    <w:rsid w:val="006B0CA3"/>
    <w:rsid w:val="006B6760"/>
    <w:rsid w:val="006C3A1A"/>
    <w:rsid w:val="006D2F59"/>
    <w:rsid w:val="006D78C8"/>
    <w:rsid w:val="006E28A1"/>
    <w:rsid w:val="006E409E"/>
    <w:rsid w:val="006E5099"/>
    <w:rsid w:val="006E6005"/>
    <w:rsid w:val="006F0CFF"/>
    <w:rsid w:val="006F18C2"/>
    <w:rsid w:val="006F1B60"/>
    <w:rsid w:val="006F1CD1"/>
    <w:rsid w:val="006F716C"/>
    <w:rsid w:val="007005CD"/>
    <w:rsid w:val="00701A1C"/>
    <w:rsid w:val="0070421C"/>
    <w:rsid w:val="00704537"/>
    <w:rsid w:val="00706F3F"/>
    <w:rsid w:val="007107F4"/>
    <w:rsid w:val="007116F2"/>
    <w:rsid w:val="00717108"/>
    <w:rsid w:val="00726B53"/>
    <w:rsid w:val="00732F8C"/>
    <w:rsid w:val="007341FB"/>
    <w:rsid w:val="00751397"/>
    <w:rsid w:val="00753D1D"/>
    <w:rsid w:val="00754FBE"/>
    <w:rsid w:val="007603D9"/>
    <w:rsid w:val="00761E4F"/>
    <w:rsid w:val="00762C83"/>
    <w:rsid w:val="00763F46"/>
    <w:rsid w:val="007648F9"/>
    <w:rsid w:val="007665E2"/>
    <w:rsid w:val="0077407F"/>
    <w:rsid w:val="00774DC0"/>
    <w:rsid w:val="00782136"/>
    <w:rsid w:val="00782F9D"/>
    <w:rsid w:val="00783383"/>
    <w:rsid w:val="0078466A"/>
    <w:rsid w:val="00786421"/>
    <w:rsid w:val="007A03AA"/>
    <w:rsid w:val="007C362A"/>
    <w:rsid w:val="007C563B"/>
    <w:rsid w:val="007C5C91"/>
    <w:rsid w:val="007D0CB9"/>
    <w:rsid w:val="007D3311"/>
    <w:rsid w:val="007D39F4"/>
    <w:rsid w:val="007D6CBC"/>
    <w:rsid w:val="007D7DE7"/>
    <w:rsid w:val="007E678A"/>
    <w:rsid w:val="007F0BD0"/>
    <w:rsid w:val="007F2B23"/>
    <w:rsid w:val="007F34F0"/>
    <w:rsid w:val="007F4D5C"/>
    <w:rsid w:val="008040F7"/>
    <w:rsid w:val="008043DA"/>
    <w:rsid w:val="00804534"/>
    <w:rsid w:val="00805AF4"/>
    <w:rsid w:val="008131D5"/>
    <w:rsid w:val="00817ED9"/>
    <w:rsid w:val="00823260"/>
    <w:rsid w:val="00827AC0"/>
    <w:rsid w:val="008305C8"/>
    <w:rsid w:val="00832724"/>
    <w:rsid w:val="00834340"/>
    <w:rsid w:val="008458F9"/>
    <w:rsid w:val="008460C3"/>
    <w:rsid w:val="00847310"/>
    <w:rsid w:val="00855FC7"/>
    <w:rsid w:val="00857C3C"/>
    <w:rsid w:val="00861C6A"/>
    <w:rsid w:val="0087121D"/>
    <w:rsid w:val="008730AF"/>
    <w:rsid w:val="00873FF9"/>
    <w:rsid w:val="0087527C"/>
    <w:rsid w:val="0087624E"/>
    <w:rsid w:val="008802AB"/>
    <w:rsid w:val="00880E10"/>
    <w:rsid w:val="00887D2D"/>
    <w:rsid w:val="008926B3"/>
    <w:rsid w:val="008A4563"/>
    <w:rsid w:val="008A47AF"/>
    <w:rsid w:val="008A67A3"/>
    <w:rsid w:val="008B3704"/>
    <w:rsid w:val="008B3D36"/>
    <w:rsid w:val="008B5554"/>
    <w:rsid w:val="008C599D"/>
    <w:rsid w:val="008D0C2B"/>
    <w:rsid w:val="008D5BFA"/>
    <w:rsid w:val="008E0BD7"/>
    <w:rsid w:val="008E1852"/>
    <w:rsid w:val="008E456D"/>
    <w:rsid w:val="008F2092"/>
    <w:rsid w:val="008F4AA8"/>
    <w:rsid w:val="008F75E1"/>
    <w:rsid w:val="008F79FD"/>
    <w:rsid w:val="00904FE9"/>
    <w:rsid w:val="00905A13"/>
    <w:rsid w:val="0091703B"/>
    <w:rsid w:val="009207C1"/>
    <w:rsid w:val="0092169A"/>
    <w:rsid w:val="00925B3B"/>
    <w:rsid w:val="00931A09"/>
    <w:rsid w:val="00933A06"/>
    <w:rsid w:val="00934EC4"/>
    <w:rsid w:val="00935006"/>
    <w:rsid w:val="00935D6E"/>
    <w:rsid w:val="009422AF"/>
    <w:rsid w:val="00942610"/>
    <w:rsid w:val="00942E87"/>
    <w:rsid w:val="009448F5"/>
    <w:rsid w:val="00944BCA"/>
    <w:rsid w:val="00946114"/>
    <w:rsid w:val="009462D3"/>
    <w:rsid w:val="009602AB"/>
    <w:rsid w:val="00960F4A"/>
    <w:rsid w:val="00961CC0"/>
    <w:rsid w:val="00974D27"/>
    <w:rsid w:val="0097583B"/>
    <w:rsid w:val="00976DE5"/>
    <w:rsid w:val="00984485"/>
    <w:rsid w:val="0098604E"/>
    <w:rsid w:val="00993A8E"/>
    <w:rsid w:val="00995146"/>
    <w:rsid w:val="009A0E81"/>
    <w:rsid w:val="009A5737"/>
    <w:rsid w:val="009A674D"/>
    <w:rsid w:val="009B1F74"/>
    <w:rsid w:val="009B2884"/>
    <w:rsid w:val="009C1E49"/>
    <w:rsid w:val="009C2B86"/>
    <w:rsid w:val="009D452D"/>
    <w:rsid w:val="009D488A"/>
    <w:rsid w:val="009D66F8"/>
    <w:rsid w:val="009E3322"/>
    <w:rsid w:val="009E3636"/>
    <w:rsid w:val="009E6F3D"/>
    <w:rsid w:val="009E7C77"/>
    <w:rsid w:val="009F267E"/>
    <w:rsid w:val="009F3C4A"/>
    <w:rsid w:val="00A00540"/>
    <w:rsid w:val="00A019B6"/>
    <w:rsid w:val="00A027F6"/>
    <w:rsid w:val="00A10BBE"/>
    <w:rsid w:val="00A11EB9"/>
    <w:rsid w:val="00A14BA1"/>
    <w:rsid w:val="00A309CF"/>
    <w:rsid w:val="00A312B9"/>
    <w:rsid w:val="00A3175F"/>
    <w:rsid w:val="00A320D9"/>
    <w:rsid w:val="00A321D0"/>
    <w:rsid w:val="00A3704F"/>
    <w:rsid w:val="00A43B75"/>
    <w:rsid w:val="00A513EF"/>
    <w:rsid w:val="00A63499"/>
    <w:rsid w:val="00A63AF3"/>
    <w:rsid w:val="00A74D27"/>
    <w:rsid w:val="00A822A5"/>
    <w:rsid w:val="00A84EE8"/>
    <w:rsid w:val="00A84FB9"/>
    <w:rsid w:val="00A9120C"/>
    <w:rsid w:val="00A91473"/>
    <w:rsid w:val="00AA14F5"/>
    <w:rsid w:val="00AA1E33"/>
    <w:rsid w:val="00AA297A"/>
    <w:rsid w:val="00AA2CCB"/>
    <w:rsid w:val="00AB0775"/>
    <w:rsid w:val="00AB30E6"/>
    <w:rsid w:val="00AB6ABA"/>
    <w:rsid w:val="00AB7BCB"/>
    <w:rsid w:val="00AC62E5"/>
    <w:rsid w:val="00AC75DB"/>
    <w:rsid w:val="00AD4313"/>
    <w:rsid w:val="00AD63F0"/>
    <w:rsid w:val="00AE32B5"/>
    <w:rsid w:val="00AE7978"/>
    <w:rsid w:val="00AF0058"/>
    <w:rsid w:val="00AF7521"/>
    <w:rsid w:val="00B00AD9"/>
    <w:rsid w:val="00B01550"/>
    <w:rsid w:val="00B04FEC"/>
    <w:rsid w:val="00B25CF4"/>
    <w:rsid w:val="00B418CD"/>
    <w:rsid w:val="00B464BF"/>
    <w:rsid w:val="00B51343"/>
    <w:rsid w:val="00B517B3"/>
    <w:rsid w:val="00B62029"/>
    <w:rsid w:val="00B63A7A"/>
    <w:rsid w:val="00B67C89"/>
    <w:rsid w:val="00B71B91"/>
    <w:rsid w:val="00B72D47"/>
    <w:rsid w:val="00B7641F"/>
    <w:rsid w:val="00B872C6"/>
    <w:rsid w:val="00B87EC2"/>
    <w:rsid w:val="00B908BF"/>
    <w:rsid w:val="00B955A0"/>
    <w:rsid w:val="00BA04CD"/>
    <w:rsid w:val="00BA377D"/>
    <w:rsid w:val="00BA4DA0"/>
    <w:rsid w:val="00BA6773"/>
    <w:rsid w:val="00BA75F6"/>
    <w:rsid w:val="00BB2264"/>
    <w:rsid w:val="00BB4629"/>
    <w:rsid w:val="00BB6908"/>
    <w:rsid w:val="00BC14A9"/>
    <w:rsid w:val="00BC1BDC"/>
    <w:rsid w:val="00BC1EFB"/>
    <w:rsid w:val="00BC2031"/>
    <w:rsid w:val="00BD5E37"/>
    <w:rsid w:val="00BE2A6B"/>
    <w:rsid w:val="00BE36DB"/>
    <w:rsid w:val="00BE3792"/>
    <w:rsid w:val="00C01696"/>
    <w:rsid w:val="00C01E35"/>
    <w:rsid w:val="00C022D1"/>
    <w:rsid w:val="00C0248D"/>
    <w:rsid w:val="00C04394"/>
    <w:rsid w:val="00C05CF8"/>
    <w:rsid w:val="00C06C37"/>
    <w:rsid w:val="00C14574"/>
    <w:rsid w:val="00C20710"/>
    <w:rsid w:val="00C25C14"/>
    <w:rsid w:val="00C27BC7"/>
    <w:rsid w:val="00C31A1A"/>
    <w:rsid w:val="00C34946"/>
    <w:rsid w:val="00C37E99"/>
    <w:rsid w:val="00C4178B"/>
    <w:rsid w:val="00C44B43"/>
    <w:rsid w:val="00C46328"/>
    <w:rsid w:val="00C46366"/>
    <w:rsid w:val="00C4640F"/>
    <w:rsid w:val="00C46F1B"/>
    <w:rsid w:val="00C47694"/>
    <w:rsid w:val="00C600A3"/>
    <w:rsid w:val="00C62C2B"/>
    <w:rsid w:val="00C718BB"/>
    <w:rsid w:val="00C74B17"/>
    <w:rsid w:val="00C800C4"/>
    <w:rsid w:val="00C8457B"/>
    <w:rsid w:val="00C94764"/>
    <w:rsid w:val="00C96774"/>
    <w:rsid w:val="00CA4FB2"/>
    <w:rsid w:val="00CB2128"/>
    <w:rsid w:val="00CB409C"/>
    <w:rsid w:val="00CC2452"/>
    <w:rsid w:val="00CC3F91"/>
    <w:rsid w:val="00CC7040"/>
    <w:rsid w:val="00CD1BFF"/>
    <w:rsid w:val="00CD374A"/>
    <w:rsid w:val="00CD6938"/>
    <w:rsid w:val="00CD7AC2"/>
    <w:rsid w:val="00CE366B"/>
    <w:rsid w:val="00CE3E90"/>
    <w:rsid w:val="00CE5066"/>
    <w:rsid w:val="00CF3957"/>
    <w:rsid w:val="00CF45E3"/>
    <w:rsid w:val="00CF4C09"/>
    <w:rsid w:val="00CF6063"/>
    <w:rsid w:val="00D10A20"/>
    <w:rsid w:val="00D123C6"/>
    <w:rsid w:val="00D14CE7"/>
    <w:rsid w:val="00D2314C"/>
    <w:rsid w:val="00D25E76"/>
    <w:rsid w:val="00D3034E"/>
    <w:rsid w:val="00D3414B"/>
    <w:rsid w:val="00D34F3E"/>
    <w:rsid w:val="00D36283"/>
    <w:rsid w:val="00D426A8"/>
    <w:rsid w:val="00D447BE"/>
    <w:rsid w:val="00D46C98"/>
    <w:rsid w:val="00D4715D"/>
    <w:rsid w:val="00D500C6"/>
    <w:rsid w:val="00D53631"/>
    <w:rsid w:val="00D549C5"/>
    <w:rsid w:val="00D60526"/>
    <w:rsid w:val="00D615AF"/>
    <w:rsid w:val="00D70293"/>
    <w:rsid w:val="00D75DD5"/>
    <w:rsid w:val="00D7649F"/>
    <w:rsid w:val="00D8029D"/>
    <w:rsid w:val="00D80B18"/>
    <w:rsid w:val="00D82A72"/>
    <w:rsid w:val="00D8776E"/>
    <w:rsid w:val="00D9067A"/>
    <w:rsid w:val="00D92F75"/>
    <w:rsid w:val="00D9404C"/>
    <w:rsid w:val="00DA0C6F"/>
    <w:rsid w:val="00DA4725"/>
    <w:rsid w:val="00DB1B61"/>
    <w:rsid w:val="00DB2FA3"/>
    <w:rsid w:val="00DB622A"/>
    <w:rsid w:val="00DB6FE4"/>
    <w:rsid w:val="00DC0A2B"/>
    <w:rsid w:val="00DC1EC3"/>
    <w:rsid w:val="00DC3321"/>
    <w:rsid w:val="00DC7BDE"/>
    <w:rsid w:val="00DD0953"/>
    <w:rsid w:val="00DD15AC"/>
    <w:rsid w:val="00DD5E20"/>
    <w:rsid w:val="00DE1851"/>
    <w:rsid w:val="00DF49EA"/>
    <w:rsid w:val="00E02DCD"/>
    <w:rsid w:val="00E11636"/>
    <w:rsid w:val="00E128A3"/>
    <w:rsid w:val="00E12CC5"/>
    <w:rsid w:val="00E14A3F"/>
    <w:rsid w:val="00E152FB"/>
    <w:rsid w:val="00E249A0"/>
    <w:rsid w:val="00E26DA6"/>
    <w:rsid w:val="00E32226"/>
    <w:rsid w:val="00E33EB2"/>
    <w:rsid w:val="00E42C1B"/>
    <w:rsid w:val="00E45588"/>
    <w:rsid w:val="00E50CB7"/>
    <w:rsid w:val="00E551FE"/>
    <w:rsid w:val="00E6266A"/>
    <w:rsid w:val="00E66232"/>
    <w:rsid w:val="00E751D7"/>
    <w:rsid w:val="00E75B75"/>
    <w:rsid w:val="00E75E90"/>
    <w:rsid w:val="00E771E6"/>
    <w:rsid w:val="00E87908"/>
    <w:rsid w:val="00E87F7C"/>
    <w:rsid w:val="00E91D55"/>
    <w:rsid w:val="00E92C87"/>
    <w:rsid w:val="00E933DA"/>
    <w:rsid w:val="00E937E2"/>
    <w:rsid w:val="00E93A8B"/>
    <w:rsid w:val="00E943A4"/>
    <w:rsid w:val="00E95CE0"/>
    <w:rsid w:val="00E9635A"/>
    <w:rsid w:val="00EA686E"/>
    <w:rsid w:val="00EB1370"/>
    <w:rsid w:val="00EB4B87"/>
    <w:rsid w:val="00EB55D7"/>
    <w:rsid w:val="00ED5E09"/>
    <w:rsid w:val="00EE0356"/>
    <w:rsid w:val="00EE4CCC"/>
    <w:rsid w:val="00EE4F42"/>
    <w:rsid w:val="00EE77C5"/>
    <w:rsid w:val="00EF2437"/>
    <w:rsid w:val="00EF3A2E"/>
    <w:rsid w:val="00EF424D"/>
    <w:rsid w:val="00EF6F84"/>
    <w:rsid w:val="00F000B6"/>
    <w:rsid w:val="00F0587E"/>
    <w:rsid w:val="00F06823"/>
    <w:rsid w:val="00F06857"/>
    <w:rsid w:val="00F101C6"/>
    <w:rsid w:val="00F303A4"/>
    <w:rsid w:val="00F32758"/>
    <w:rsid w:val="00F33EBE"/>
    <w:rsid w:val="00F35500"/>
    <w:rsid w:val="00F3685F"/>
    <w:rsid w:val="00F417F3"/>
    <w:rsid w:val="00F43854"/>
    <w:rsid w:val="00F46620"/>
    <w:rsid w:val="00F47676"/>
    <w:rsid w:val="00F51F72"/>
    <w:rsid w:val="00F54595"/>
    <w:rsid w:val="00F60F3C"/>
    <w:rsid w:val="00F6264A"/>
    <w:rsid w:val="00F6567B"/>
    <w:rsid w:val="00F65DC7"/>
    <w:rsid w:val="00F70501"/>
    <w:rsid w:val="00F76170"/>
    <w:rsid w:val="00F906B7"/>
    <w:rsid w:val="00F91724"/>
    <w:rsid w:val="00F95994"/>
    <w:rsid w:val="00FB0CED"/>
    <w:rsid w:val="00FB1331"/>
    <w:rsid w:val="00FB5C54"/>
    <w:rsid w:val="00FD4237"/>
    <w:rsid w:val="00FD56D8"/>
    <w:rsid w:val="00FD5AE0"/>
    <w:rsid w:val="00FE2DE7"/>
    <w:rsid w:val="00FF1580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EF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070246"/>
    <w:pPr>
      <w:keepNext/>
      <w:numPr>
        <w:numId w:val="1"/>
      </w:numPr>
      <w:spacing w:before="240" w:after="120" w:line="24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070246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qFormat/>
    <w:rsid w:val="00070246"/>
    <w:pPr>
      <w:keepNext/>
      <w:numPr>
        <w:numId w:val="1"/>
      </w:numPr>
      <w:spacing w:before="240" w:after="120" w:line="240" w:lineRule="auto"/>
      <w:ind w:right="113"/>
      <w:outlineLvl w:val="0"/>
    </w:pPr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paragraph" w:styleId="2">
    <w:name w:val="heading 2"/>
    <w:basedOn w:val="a"/>
    <w:next w:val="a"/>
    <w:link w:val="20"/>
    <w:autoRedefine/>
    <w:qFormat/>
    <w:rsid w:val="0020541B"/>
    <w:pPr>
      <w:keepNext/>
      <w:numPr>
        <w:ilvl w:val="1"/>
        <w:numId w:val="2"/>
      </w:numPr>
      <w:tabs>
        <w:tab w:val="left" w:pos="709"/>
      </w:tabs>
      <w:spacing w:before="360" w:after="120" w:line="240" w:lineRule="auto"/>
      <w:ind w:right="113"/>
      <w:outlineLvl w:val="1"/>
    </w:pPr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22D1"/>
  </w:style>
  <w:style w:type="paragraph" w:styleId="a5">
    <w:name w:val="footer"/>
    <w:basedOn w:val="a"/>
    <w:link w:val="a6"/>
    <w:unhideWhenUsed/>
    <w:rsid w:val="00C022D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22D1"/>
  </w:style>
  <w:style w:type="character" w:styleId="a7">
    <w:name w:val="page number"/>
    <w:basedOn w:val="a0"/>
    <w:semiHidden/>
    <w:rsid w:val="00C022D1"/>
  </w:style>
  <w:style w:type="paragraph" w:customStyle="1" w:styleId="Normal1">
    <w:name w:val="Normal1"/>
    <w:basedOn w:val="a"/>
    <w:rsid w:val="00C022D1"/>
    <w:pPr>
      <w:spacing w:after="120" w:line="240" w:lineRule="auto"/>
      <w:ind w:left="1276" w:right="113"/>
      <w:jc w:val="both"/>
    </w:pPr>
    <w:rPr>
      <w:rFonts w:ascii="Times New Roman" w:eastAsia="Times New Roman" w:hAnsi="Times New Roman" w:cs="Times New Roman"/>
      <w:sz w:val="18"/>
      <w:szCs w:val="20"/>
      <w:lang w:val="fr-FR" w:eastAsia="fr-FR"/>
    </w:rPr>
  </w:style>
  <w:style w:type="paragraph" w:styleId="a8">
    <w:name w:val="List Paragraph"/>
    <w:basedOn w:val="a"/>
    <w:uiPriority w:val="34"/>
    <w:qFormat/>
    <w:rsid w:val="00C022D1"/>
    <w:pPr>
      <w:ind w:left="720"/>
      <w:contextualSpacing/>
    </w:pPr>
  </w:style>
  <w:style w:type="table" w:styleId="a9">
    <w:name w:val="Table Grid"/>
    <w:basedOn w:val="a1"/>
    <w:uiPriority w:val="39"/>
    <w:rsid w:val="00405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uiPriority w:val="39"/>
    <w:rsid w:val="00E75E90"/>
    <w:pPr>
      <w:spacing w:before="360"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fr-FR" w:eastAsia="fr-FR"/>
    </w:rPr>
  </w:style>
  <w:style w:type="character" w:customStyle="1" w:styleId="10">
    <w:name w:val="Заголовок 1 Знак"/>
    <w:basedOn w:val="a0"/>
    <w:link w:val="1"/>
    <w:rsid w:val="00070246"/>
    <w:rPr>
      <w:rFonts w:ascii="Times New Roman" w:eastAsia="Times New Roman" w:hAnsi="Times New Roman" w:cs="Times New Roman"/>
      <w:b/>
      <w:bCs/>
      <w:caps/>
      <w:sz w:val="24"/>
      <w:szCs w:val="20"/>
      <w:lang w:val="fr-FR" w:eastAsia="fr-FR"/>
    </w:rPr>
  </w:style>
  <w:style w:type="character" w:customStyle="1" w:styleId="20">
    <w:name w:val="Заголовок 2 Знак"/>
    <w:basedOn w:val="a0"/>
    <w:link w:val="2"/>
    <w:rsid w:val="0020541B"/>
    <w:rPr>
      <w:rFonts w:ascii="Times New Roman" w:eastAsia="Times New Roman" w:hAnsi="Times New Roman" w:cs="Times New Roman"/>
      <w:b/>
      <w:sz w:val="24"/>
      <w:szCs w:val="20"/>
      <w:lang w:val="fr-FR" w:eastAsia="fr-FR"/>
    </w:rPr>
  </w:style>
  <w:style w:type="paragraph" w:styleId="aa">
    <w:name w:val="Balloon Text"/>
    <w:basedOn w:val="a"/>
    <w:link w:val="ab"/>
    <w:uiPriority w:val="99"/>
    <w:semiHidden/>
    <w:unhideWhenUsed/>
    <w:rsid w:val="00E75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5E90"/>
    <w:rPr>
      <w:rFonts w:ascii="Segoe UI" w:hAnsi="Segoe UI" w:cs="Segoe UI"/>
      <w:sz w:val="18"/>
      <w:szCs w:val="18"/>
    </w:rPr>
  </w:style>
  <w:style w:type="paragraph" w:customStyle="1" w:styleId="NORMAL10">
    <w:name w:val="NORMAL 1"/>
    <w:basedOn w:val="a"/>
    <w:rsid w:val="00672D7B"/>
    <w:pPr>
      <w:spacing w:after="12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C">
    <w:name w:val="Свободная форма C"/>
    <w:basedOn w:val="a"/>
    <w:uiPriority w:val="99"/>
    <w:rsid w:val="00B418CD"/>
    <w:pPr>
      <w:spacing w:after="0" w:line="100" w:lineRule="atLeast"/>
    </w:pPr>
    <w:rPr>
      <w:rFonts w:ascii="Times New Roman" w:eastAsia="Gulim" w:hAnsi="Times New Roman" w:cs="Times New Roman"/>
      <w:color w:val="000000"/>
      <w:sz w:val="20"/>
      <w:szCs w:val="20"/>
      <w:lang w:eastAsia="ko-KR"/>
    </w:rPr>
  </w:style>
  <w:style w:type="paragraph" w:styleId="ac">
    <w:name w:val="Normal (Web)"/>
    <w:basedOn w:val="a"/>
    <w:uiPriority w:val="99"/>
    <w:semiHidden/>
    <w:unhideWhenUsed/>
    <w:rsid w:val="008043D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91D5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91D5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91D5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91D5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91D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3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626749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71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7580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90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595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4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997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19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6161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740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3137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321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722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3328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586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603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2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995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14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336">
          <w:marLeft w:val="54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8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9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81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8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81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19C9A-1D71-42AE-8811-5B7D73B7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10</Pages>
  <Words>1255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Gas Turbines</Company>
  <LinksUpToDate>false</LinksUpToDate>
  <CharactersWithSpaces>8393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Лавров В.Л.</cp:lastModifiedBy>
  <cp:revision>20</cp:revision>
  <cp:lastPrinted>2018-08-21T06:26:00Z</cp:lastPrinted>
  <dcterms:created xsi:type="dcterms:W3CDTF">2018-08-16T05:44:00Z</dcterms:created>
  <dcterms:modified xsi:type="dcterms:W3CDTF">2018-08-21T13:27:00Z</dcterms:modified>
</cp:coreProperties>
</file>