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A0594" w14:textId="77777777" w:rsidR="00C022D1" w:rsidRPr="005D2B86" w:rsidRDefault="00E75E90" w:rsidP="00C022D1">
      <w:pPr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C0087" wp14:editId="1FECFCC2">
                <wp:simplePos x="0" y="0"/>
                <wp:positionH relativeFrom="margin">
                  <wp:posOffset>907498</wp:posOffset>
                </wp:positionH>
                <wp:positionV relativeFrom="paragraph">
                  <wp:posOffset>8255</wp:posOffset>
                </wp:positionV>
                <wp:extent cx="4516341" cy="422694"/>
                <wp:effectExtent l="0" t="0" r="17780" b="158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6341" cy="422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D5FA5" w14:textId="46A8CF22" w:rsidR="003129ED" w:rsidRPr="00FD230C" w:rsidRDefault="00FD230C" w:rsidP="00110C4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  <w:t>Ремонт клапанных коробок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33C008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71.45pt;margin-top:.65pt;width:355.6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" fillcolor="white [3201]" strokeweight=".5pt">
                <v:textbox>
                  <w:txbxContent>
                    <w:p w14:paraId="414D5FA5" w14:textId="46A8CF22" w:rsidR="003129ED" w:rsidRPr="00FD230C" w:rsidRDefault="00FD230C" w:rsidP="00110C4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</w:pP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  <w:t>Ремонт клапанных коробок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64E531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4B96E42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58C78B3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64A42079" w14:textId="6988E127" w:rsidR="00CF3F9B" w:rsidRPr="00FD230C" w:rsidRDefault="00E75E90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5D2B86">
        <w:rPr>
          <w:rFonts w:ascii="Calibri" w:hAnsi="Calibri" w:cs="Calibri"/>
          <w:sz w:val="28"/>
          <w:lang w:val="en-US"/>
        </w:rPr>
        <w:fldChar w:fldCharType="begin"/>
      </w:r>
      <w:r w:rsidRPr="005D2B86">
        <w:rPr>
          <w:rFonts w:ascii="Calibri" w:hAnsi="Calibri" w:cs="Calibri"/>
          <w:sz w:val="28"/>
          <w:lang w:val="ru-RU"/>
        </w:rPr>
        <w:instrText xml:space="preserve"> </w:instrText>
      </w:r>
      <w:r w:rsidRPr="005D2B86">
        <w:rPr>
          <w:rFonts w:ascii="Calibri" w:hAnsi="Calibri" w:cs="Calibri"/>
          <w:sz w:val="28"/>
          <w:lang w:val="en-US"/>
        </w:rPr>
        <w:instrText>TOC</w:instrText>
      </w:r>
      <w:r w:rsidRPr="005D2B86">
        <w:rPr>
          <w:rFonts w:ascii="Calibri" w:hAnsi="Calibri" w:cs="Calibri"/>
          <w:sz w:val="28"/>
          <w:lang w:val="ru-RU"/>
        </w:rPr>
        <w:instrText xml:space="preserve"> \</w:instrText>
      </w:r>
      <w:r w:rsidRPr="005D2B86">
        <w:rPr>
          <w:rFonts w:ascii="Calibri" w:hAnsi="Calibri" w:cs="Calibri"/>
          <w:sz w:val="28"/>
          <w:lang w:val="en-US"/>
        </w:rPr>
        <w:instrText>o</w:instrText>
      </w:r>
      <w:r w:rsidRPr="005D2B86">
        <w:rPr>
          <w:rFonts w:ascii="Calibri" w:hAnsi="Calibri" w:cs="Calibri"/>
          <w:sz w:val="28"/>
          <w:lang w:val="ru-RU"/>
        </w:rPr>
        <w:instrText xml:space="preserve"> "1-1" </w:instrText>
      </w:r>
      <w:r w:rsidRPr="005D2B86">
        <w:rPr>
          <w:rFonts w:ascii="Calibri" w:hAnsi="Calibri" w:cs="Calibri"/>
          <w:sz w:val="28"/>
          <w:lang w:val="en-US"/>
        </w:rPr>
        <w:fldChar w:fldCharType="separate"/>
      </w:r>
      <w:r w:rsidR="00CF3F9B" w:rsidRPr="00FD230C">
        <w:rPr>
          <w:noProof/>
          <w:lang w:val="ru-RU"/>
        </w:rPr>
        <w:t>1.</w:t>
      </w:r>
      <w:r w:rsidR="00CF3F9B"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="00CF3F9B" w:rsidRPr="00FD230C">
        <w:rPr>
          <w:noProof/>
          <w:lang w:val="ru-RU"/>
        </w:rPr>
        <w:t>Объект – ОБЛАСТЬ ПРИМЕНЕНИЯ</w:t>
      </w:r>
      <w:r w:rsidR="00CF3F9B" w:rsidRPr="00FD230C">
        <w:rPr>
          <w:noProof/>
          <w:lang w:val="ru-RU"/>
        </w:rPr>
        <w:tab/>
      </w:r>
      <w:r w:rsidR="00CF3F9B">
        <w:rPr>
          <w:noProof/>
        </w:rPr>
        <w:fldChar w:fldCharType="begin"/>
      </w:r>
      <w:r w:rsidR="00CF3F9B" w:rsidRPr="00FD230C">
        <w:rPr>
          <w:noProof/>
          <w:lang w:val="ru-RU"/>
        </w:rPr>
        <w:instrText xml:space="preserve"> </w:instrText>
      </w:r>
      <w:r w:rsidR="00CF3F9B">
        <w:rPr>
          <w:noProof/>
        </w:rPr>
        <w:instrText>PAGEREF</w:instrText>
      </w:r>
      <w:r w:rsidR="00CF3F9B" w:rsidRPr="00FD230C">
        <w:rPr>
          <w:noProof/>
          <w:lang w:val="ru-RU"/>
        </w:rPr>
        <w:instrText xml:space="preserve"> _</w:instrText>
      </w:r>
      <w:r w:rsidR="00CF3F9B">
        <w:rPr>
          <w:noProof/>
        </w:rPr>
        <w:instrText>Toc</w:instrText>
      </w:r>
      <w:r w:rsidR="00CF3F9B" w:rsidRPr="00FD230C">
        <w:rPr>
          <w:noProof/>
          <w:lang w:val="ru-RU"/>
        </w:rPr>
        <w:instrText>522285561 \</w:instrText>
      </w:r>
      <w:r w:rsidR="00CF3F9B">
        <w:rPr>
          <w:noProof/>
        </w:rPr>
        <w:instrText>h</w:instrText>
      </w:r>
      <w:r w:rsidR="00CF3F9B" w:rsidRPr="00FD230C">
        <w:rPr>
          <w:noProof/>
          <w:lang w:val="ru-RU"/>
        </w:rPr>
        <w:instrText xml:space="preserve"> </w:instrText>
      </w:r>
      <w:r w:rsidR="00CF3F9B">
        <w:rPr>
          <w:noProof/>
        </w:rPr>
      </w:r>
      <w:r w:rsidR="00CF3F9B">
        <w:rPr>
          <w:noProof/>
        </w:rPr>
        <w:fldChar w:fldCharType="separate"/>
      </w:r>
      <w:r w:rsidR="00CF3F9B" w:rsidRPr="00FD230C">
        <w:rPr>
          <w:noProof/>
          <w:lang w:val="ru-RU"/>
        </w:rPr>
        <w:t>3</w:t>
      </w:r>
      <w:r w:rsidR="00CF3F9B">
        <w:rPr>
          <w:noProof/>
        </w:rPr>
        <w:fldChar w:fldCharType="end"/>
      </w:r>
    </w:p>
    <w:p w14:paraId="077EA7CA" w14:textId="51F0032C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2.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Документы для применения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522285562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20F79E17" w14:textId="5A9C3729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3.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ЭКСПЛУАТАЦИОННЫЕ ТРЕБОВАНИЯ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522285563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5678AA8D" w14:textId="37F9DC01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4.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Объем работ/Поставки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522285564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6E33C706" w14:textId="4BAEA93A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5.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Техническое описание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522285565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5</w:t>
      </w:r>
      <w:r>
        <w:rPr>
          <w:noProof/>
        </w:rPr>
        <w:fldChar w:fldCharType="end"/>
      </w:r>
    </w:p>
    <w:p w14:paraId="53672F48" w14:textId="6950B46E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6.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дополнительные ТЕХНИЧЕСКИЕ ТРЕБОВАНИЯ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522285566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9</w:t>
      </w:r>
      <w:r>
        <w:rPr>
          <w:noProof/>
        </w:rPr>
        <w:fldChar w:fldCharType="end"/>
      </w:r>
    </w:p>
    <w:p w14:paraId="388DD1F8" w14:textId="6790B9D5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7.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МАТЕРИАЛЬНО-ТЕХНИЧЕСКОЕ ОБЕСПЕЧЕНИЕ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522285567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10</w:t>
      </w:r>
      <w:r>
        <w:rPr>
          <w:noProof/>
        </w:rPr>
        <w:fldChar w:fldCharType="end"/>
      </w:r>
    </w:p>
    <w:p w14:paraId="33BCF7C1" w14:textId="731FF7D0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8.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Документация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522285568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10</w:t>
      </w:r>
      <w:r>
        <w:rPr>
          <w:noProof/>
        </w:rPr>
        <w:fldChar w:fldCharType="end"/>
      </w:r>
    </w:p>
    <w:p w14:paraId="737966B9" w14:textId="24E55C58" w:rsidR="00CF3F9B" w:rsidRPr="00FD230C" w:rsidRDefault="00CF3F9B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FD230C">
        <w:rPr>
          <w:noProof/>
          <w:lang w:val="ru-RU"/>
        </w:rPr>
        <w:t>9.</w:t>
      </w:r>
      <w:r w:rsidRPr="00FD230C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FD230C">
        <w:rPr>
          <w:noProof/>
          <w:lang w:val="ru-RU"/>
        </w:rPr>
        <w:t>График.</w:t>
      </w:r>
      <w:r w:rsidRPr="00FD230C">
        <w:rPr>
          <w:noProof/>
          <w:lang w:val="ru-RU"/>
        </w:rPr>
        <w:tab/>
      </w:r>
      <w:r>
        <w:rPr>
          <w:noProof/>
        </w:rPr>
        <w:fldChar w:fldCharType="begin"/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FD230C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FD230C">
        <w:rPr>
          <w:noProof/>
          <w:lang w:val="ru-RU"/>
        </w:rPr>
        <w:instrText>522285569 \</w:instrText>
      </w:r>
      <w:r>
        <w:rPr>
          <w:noProof/>
        </w:rPr>
        <w:instrText>h</w:instrText>
      </w:r>
      <w:r w:rsidRPr="00FD230C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Pr="00FD230C">
        <w:rPr>
          <w:noProof/>
          <w:lang w:val="ru-RU"/>
        </w:rPr>
        <w:t>10</w:t>
      </w:r>
      <w:r>
        <w:rPr>
          <w:noProof/>
        </w:rPr>
        <w:fldChar w:fldCharType="end"/>
      </w:r>
    </w:p>
    <w:p w14:paraId="1366CF94" w14:textId="053494F6" w:rsidR="00CF3F9B" w:rsidRDefault="00CF3F9B">
      <w:pPr>
        <w:pStyle w:val="11"/>
        <w:tabs>
          <w:tab w:val="left" w:pos="66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r>
        <w:rPr>
          <w:noProof/>
        </w:rPr>
        <w:t>10.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  <w:tab/>
      </w:r>
      <w:r>
        <w:rPr>
          <w:noProof/>
        </w:rPr>
        <w:t>Приложение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_Toc522285570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754CF99" w14:textId="700AAD38" w:rsidR="000121E4" w:rsidRPr="005D2B86" w:rsidRDefault="00E75E90" w:rsidP="00435F85">
      <w:pPr>
        <w:jc w:val="center"/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</w:rPr>
        <w:fldChar w:fldCharType="end"/>
      </w:r>
    </w:p>
    <w:tbl>
      <w:tblPr>
        <w:tblpPr w:leftFromText="180" w:rightFromText="180" w:vertAnchor="text" w:horzAnchor="page" w:tblpX="1552" w:tblpY="279"/>
        <w:tblW w:w="96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4"/>
        <w:gridCol w:w="1128"/>
        <w:gridCol w:w="1125"/>
        <w:gridCol w:w="1205"/>
        <w:gridCol w:w="1251"/>
        <w:gridCol w:w="1280"/>
        <w:gridCol w:w="1135"/>
        <w:gridCol w:w="1262"/>
      </w:tblGrid>
      <w:tr w:rsidR="00435F85" w:rsidRPr="005D2B86" w14:paraId="6EA0617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AD061D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ДАТА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3ECF" w14:textId="77777777" w:rsidR="00435F85" w:rsidRPr="005D2B86" w:rsidRDefault="00435F85" w:rsidP="00085EE6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4E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1BFDC93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21DC2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AC0B7C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E5697D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B0D0C5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</w:tr>
      <w:tr w:rsidR="00435F85" w:rsidRPr="005D2B86" w14:paraId="25545C2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C8F59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ПОДПИСЬ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75F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FD6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0915A07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B91B5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159CD7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2C1C4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046C08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3FF6B524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60E41E" w14:textId="77777777" w:rsidR="00435F85" w:rsidRPr="005D2B86" w:rsidRDefault="004357A7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ФИО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C2E77" w14:textId="1A877ACA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3D5C" w14:textId="1D993B5F" w:rsidR="00435F85" w:rsidRPr="005D2B86" w:rsidRDefault="00435F85" w:rsidP="001E63BA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351B9C1" w14:textId="0BD5A14A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4FF7F5" w14:textId="042B4A7F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839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22ED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BFB3A42" w14:textId="3D0BAE52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662D4CA2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04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C3E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Разработал</w:t>
            </w: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0A9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Проверил</w:t>
            </w: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6FD5" w14:textId="40D9DF49" w:rsidR="00435F85" w:rsidRPr="005D2B86" w:rsidRDefault="001E63BA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34B0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D3CDF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5174B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81B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 xml:space="preserve">Утвердил </w:t>
            </w:r>
          </w:p>
        </w:tc>
      </w:tr>
    </w:tbl>
    <w:p w14:paraId="72E1D14B" w14:textId="77777777" w:rsidR="0026501F" w:rsidRPr="005D2B86" w:rsidRDefault="0026501F" w:rsidP="00E87908">
      <w:pPr>
        <w:rPr>
          <w:rFonts w:ascii="Calibri" w:hAnsi="Calibri" w:cs="Calibri"/>
          <w:b/>
          <w:lang w:val="ru-RU"/>
        </w:rPr>
      </w:pPr>
    </w:p>
    <w:p w14:paraId="5C272068" w14:textId="77777777" w:rsidR="00675046" w:rsidRPr="005D2B86" w:rsidRDefault="00675046" w:rsidP="00675046">
      <w:pPr>
        <w:rPr>
          <w:rFonts w:ascii="Calibri" w:hAnsi="Calibri" w:cs="Calibri"/>
          <w:b/>
          <w:lang w:val="ru-RU"/>
        </w:rPr>
      </w:pPr>
    </w:p>
    <w:p w14:paraId="641320DA" w14:textId="6809590B" w:rsidR="004357A7" w:rsidRPr="005D2B86" w:rsidRDefault="004357A7" w:rsidP="002939F7">
      <w:pPr>
        <w:jc w:val="center"/>
        <w:rPr>
          <w:rFonts w:ascii="Calibri" w:hAnsi="Calibri" w:cs="Calibri"/>
          <w:b/>
          <w:lang w:val="ru-RU"/>
        </w:rPr>
      </w:pPr>
    </w:p>
    <w:p w14:paraId="49A9F235" w14:textId="6AB4B6C4" w:rsidR="00085EE6" w:rsidRPr="005D2B86" w:rsidRDefault="00085EE6" w:rsidP="002939F7">
      <w:pPr>
        <w:jc w:val="center"/>
        <w:rPr>
          <w:rFonts w:ascii="Calibri" w:hAnsi="Calibri" w:cs="Calibri"/>
          <w:b/>
          <w:lang w:val="ru-RU"/>
        </w:rPr>
      </w:pPr>
    </w:p>
    <w:p w14:paraId="4CE03AB0" w14:textId="77777777" w:rsidR="00E75E90" w:rsidRPr="005D2B86" w:rsidRDefault="00E75E90" w:rsidP="002939F7">
      <w:pPr>
        <w:jc w:val="center"/>
        <w:rPr>
          <w:rFonts w:ascii="Calibri" w:hAnsi="Calibri" w:cs="Calibri"/>
          <w:b/>
          <w:lang w:val="ru-RU"/>
        </w:rPr>
      </w:pPr>
      <w:r w:rsidRPr="005D2B86">
        <w:rPr>
          <w:rFonts w:ascii="Calibri" w:hAnsi="Calibri" w:cs="Calibri"/>
          <w:b/>
          <w:lang w:val="ru-RU"/>
        </w:rPr>
        <w:t>Лист изменений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5670"/>
      </w:tblGrid>
      <w:tr w:rsidR="00E75E90" w:rsidRPr="005D2B86" w14:paraId="0B6C4BC4" w14:textId="77777777" w:rsidTr="003129ED">
        <w:trPr>
          <w:cantSplit/>
          <w:jc w:val="center"/>
        </w:trPr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51385691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Ред.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795DD057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Дата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1F0E8761" w14:textId="77777777" w:rsidR="00E75E90" w:rsidRPr="005D2B86" w:rsidRDefault="00672D7B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Описание</w:t>
            </w:r>
          </w:p>
        </w:tc>
      </w:tr>
      <w:tr w:rsidR="00E75E90" w:rsidRPr="005D2B86" w14:paraId="64E2EA06" w14:textId="77777777" w:rsidTr="003129ED">
        <w:trPr>
          <w:cantSplit/>
          <w:jc w:val="center"/>
        </w:trPr>
        <w:tc>
          <w:tcPr>
            <w:tcW w:w="1701" w:type="dxa"/>
          </w:tcPr>
          <w:p w14:paraId="54A3422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>Ред</w:t>
            </w:r>
            <w:r w:rsidR="00411938" w:rsidRPr="005D2B86">
              <w:rPr>
                <w:rFonts w:ascii="Calibri" w:hAnsi="Calibri" w:cs="Calibri"/>
                <w:color w:val="000000" w:themeColor="text1"/>
                <w:lang w:val="ru-RU"/>
              </w:rPr>
              <w:t>.</w:t>
            </w: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 xml:space="preserve"> </w:t>
            </w:r>
            <w:r w:rsidRPr="005D2B86">
              <w:rPr>
                <w:rFonts w:ascii="Calibri" w:hAnsi="Calibri" w:cs="Calibri"/>
                <w:color w:val="000000" w:themeColor="text1"/>
                <w:lang w:val="en-US"/>
              </w:rPr>
              <w:t>A</w:t>
            </w:r>
          </w:p>
        </w:tc>
        <w:tc>
          <w:tcPr>
            <w:tcW w:w="1701" w:type="dxa"/>
          </w:tcPr>
          <w:p w14:paraId="162E4CA8" w14:textId="77777777" w:rsidR="00E75E90" w:rsidRPr="005D2B86" w:rsidRDefault="00FD56D8" w:rsidP="00FD56D8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13</w:t>
            </w:r>
            <w:r w:rsidR="00411938" w:rsidRPr="005D2B86">
              <w:rPr>
                <w:rFonts w:ascii="Calibri" w:hAnsi="Calibri" w:cs="Calibri"/>
                <w:lang w:val="ru-RU"/>
              </w:rPr>
              <w:t>.</w:t>
            </w:r>
            <w:r w:rsidRPr="005D2B86">
              <w:rPr>
                <w:rFonts w:ascii="Calibri" w:hAnsi="Calibri" w:cs="Calibri"/>
                <w:lang w:val="ru-RU"/>
              </w:rPr>
              <w:t>08</w:t>
            </w:r>
            <w:r w:rsidR="00411938" w:rsidRPr="005D2B86">
              <w:rPr>
                <w:rFonts w:ascii="Calibri" w:hAnsi="Calibri" w:cs="Calibri"/>
                <w:lang w:val="ru-RU"/>
              </w:rPr>
              <w:t>.201</w:t>
            </w:r>
            <w:r w:rsidRPr="005D2B86">
              <w:rPr>
                <w:rFonts w:ascii="Calibri" w:hAnsi="Calibri" w:cs="Calibri"/>
                <w:lang w:val="ru-RU"/>
              </w:rPr>
              <w:t>8</w:t>
            </w:r>
          </w:p>
        </w:tc>
        <w:tc>
          <w:tcPr>
            <w:tcW w:w="5670" w:type="dxa"/>
          </w:tcPr>
          <w:p w14:paraId="093F8521" w14:textId="77777777" w:rsidR="00E75E90" w:rsidRPr="005D2B86" w:rsidRDefault="00411938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Начальный выпуск</w:t>
            </w:r>
          </w:p>
        </w:tc>
      </w:tr>
      <w:tr w:rsidR="00E75E90" w:rsidRPr="005D2B86" w14:paraId="34E09F78" w14:textId="77777777" w:rsidTr="003129ED">
        <w:trPr>
          <w:cantSplit/>
          <w:jc w:val="center"/>
        </w:trPr>
        <w:tc>
          <w:tcPr>
            <w:tcW w:w="1701" w:type="dxa"/>
          </w:tcPr>
          <w:p w14:paraId="7038DA5E" w14:textId="77777777" w:rsidR="00E75E90" w:rsidRPr="005D2B86" w:rsidRDefault="00E75E90" w:rsidP="004357A7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01E417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33C20257" w14:textId="77777777" w:rsidR="00E75E90" w:rsidRPr="005D2B86" w:rsidRDefault="00E75E90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75446DBB" w14:textId="77777777" w:rsidTr="003129ED">
        <w:trPr>
          <w:cantSplit/>
          <w:jc w:val="center"/>
        </w:trPr>
        <w:tc>
          <w:tcPr>
            <w:tcW w:w="1701" w:type="dxa"/>
          </w:tcPr>
          <w:p w14:paraId="28528C9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1E8806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4F93D44D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518640F" w14:textId="77777777" w:rsidTr="003129ED">
        <w:trPr>
          <w:cantSplit/>
          <w:jc w:val="center"/>
        </w:trPr>
        <w:tc>
          <w:tcPr>
            <w:tcW w:w="1701" w:type="dxa"/>
          </w:tcPr>
          <w:p w14:paraId="5D32950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88BC4D8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50B7F1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2B08665" w14:textId="77777777" w:rsidTr="003129ED">
        <w:trPr>
          <w:cantSplit/>
          <w:jc w:val="center"/>
        </w:trPr>
        <w:tc>
          <w:tcPr>
            <w:tcW w:w="1701" w:type="dxa"/>
          </w:tcPr>
          <w:p w14:paraId="53C37C33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D8087D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E74E3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FE1662C" w14:textId="77777777" w:rsidTr="003129ED">
        <w:trPr>
          <w:cantSplit/>
          <w:jc w:val="center"/>
        </w:trPr>
        <w:tc>
          <w:tcPr>
            <w:tcW w:w="1701" w:type="dxa"/>
          </w:tcPr>
          <w:p w14:paraId="0920B88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7547CE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F483336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EB17330" w14:textId="77777777" w:rsidTr="003129ED">
        <w:trPr>
          <w:cantSplit/>
          <w:jc w:val="center"/>
        </w:trPr>
        <w:tc>
          <w:tcPr>
            <w:tcW w:w="1701" w:type="dxa"/>
          </w:tcPr>
          <w:p w14:paraId="651991B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0F894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B628C6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EE8878A" w14:textId="77777777" w:rsidTr="003129ED">
        <w:trPr>
          <w:cantSplit/>
          <w:jc w:val="center"/>
        </w:trPr>
        <w:tc>
          <w:tcPr>
            <w:tcW w:w="1701" w:type="dxa"/>
          </w:tcPr>
          <w:p w14:paraId="489CA03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BB95D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670C2A9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94A1D99" w14:textId="77777777" w:rsidTr="003129ED">
        <w:trPr>
          <w:cantSplit/>
          <w:jc w:val="center"/>
        </w:trPr>
        <w:tc>
          <w:tcPr>
            <w:tcW w:w="1701" w:type="dxa"/>
          </w:tcPr>
          <w:p w14:paraId="49A4912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9622F3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BADA00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1D2DCAE" w14:textId="77777777" w:rsidTr="003129ED">
        <w:trPr>
          <w:cantSplit/>
          <w:jc w:val="center"/>
        </w:trPr>
        <w:tc>
          <w:tcPr>
            <w:tcW w:w="1701" w:type="dxa"/>
          </w:tcPr>
          <w:p w14:paraId="0B5E4A2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4E9BC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1BAAEDB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7CBD505" w14:textId="77777777" w:rsidTr="003129ED">
        <w:trPr>
          <w:cantSplit/>
          <w:jc w:val="center"/>
        </w:trPr>
        <w:tc>
          <w:tcPr>
            <w:tcW w:w="1701" w:type="dxa"/>
          </w:tcPr>
          <w:p w14:paraId="1168BF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A95C4D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EADACD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C172476" w14:textId="77777777" w:rsidTr="003129ED">
        <w:trPr>
          <w:cantSplit/>
          <w:jc w:val="center"/>
        </w:trPr>
        <w:tc>
          <w:tcPr>
            <w:tcW w:w="1701" w:type="dxa"/>
          </w:tcPr>
          <w:p w14:paraId="71B80DC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CF4CFB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D1DCFA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3D6AD73A" w14:textId="77777777" w:rsidTr="003129ED">
        <w:trPr>
          <w:cantSplit/>
          <w:jc w:val="center"/>
        </w:trPr>
        <w:tc>
          <w:tcPr>
            <w:tcW w:w="1701" w:type="dxa"/>
          </w:tcPr>
          <w:p w14:paraId="6EDE7AD6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81B57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C07418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BC6B83C" w14:textId="77777777" w:rsidTr="003129ED">
        <w:trPr>
          <w:cantSplit/>
          <w:jc w:val="center"/>
        </w:trPr>
        <w:tc>
          <w:tcPr>
            <w:tcW w:w="1701" w:type="dxa"/>
          </w:tcPr>
          <w:p w14:paraId="46CFA29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69E330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E17A2A1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1BF9F7E8" w14:textId="77777777" w:rsidTr="003129ED">
        <w:trPr>
          <w:cantSplit/>
          <w:jc w:val="center"/>
        </w:trPr>
        <w:tc>
          <w:tcPr>
            <w:tcW w:w="1701" w:type="dxa"/>
          </w:tcPr>
          <w:p w14:paraId="61967CA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53A29D4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363853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665C8F11" w14:textId="77777777" w:rsidTr="003129ED">
        <w:trPr>
          <w:cantSplit/>
          <w:jc w:val="center"/>
        </w:trPr>
        <w:tc>
          <w:tcPr>
            <w:tcW w:w="1701" w:type="dxa"/>
          </w:tcPr>
          <w:p w14:paraId="5FA834D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3008A87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CF362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31D1F2B" w14:textId="77777777" w:rsidTr="009C1E49">
        <w:trPr>
          <w:cantSplit/>
          <w:trHeight w:val="80"/>
          <w:jc w:val="center"/>
        </w:trPr>
        <w:tc>
          <w:tcPr>
            <w:tcW w:w="1701" w:type="dxa"/>
          </w:tcPr>
          <w:p w14:paraId="07E95B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1E64BBF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98CA18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</w:tbl>
    <w:p w14:paraId="4F4182C5" w14:textId="77777777" w:rsidR="00E75E90" w:rsidRPr="005D2B86" w:rsidRDefault="00E75E90" w:rsidP="00E75E90">
      <w:pPr>
        <w:rPr>
          <w:rFonts w:ascii="Calibri" w:hAnsi="Calibri" w:cs="Calibri"/>
          <w:lang w:val="ru-RU"/>
        </w:rPr>
      </w:pPr>
    </w:p>
    <w:p w14:paraId="1F42AAB7" w14:textId="77777777" w:rsidR="00A74D27" w:rsidRPr="005D2B86" w:rsidRDefault="00A74D27" w:rsidP="00E75E90">
      <w:pPr>
        <w:rPr>
          <w:rFonts w:ascii="Calibri" w:hAnsi="Calibri" w:cs="Calibri"/>
          <w:lang w:val="ru-RU"/>
        </w:rPr>
      </w:pPr>
    </w:p>
    <w:p w14:paraId="5B9BFE9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A825447" w14:textId="77777777" w:rsidR="00933A06" w:rsidRPr="005D2B86" w:rsidRDefault="00933A06" w:rsidP="00C022D1">
      <w:pPr>
        <w:rPr>
          <w:rFonts w:ascii="Calibri" w:hAnsi="Calibri" w:cs="Calibri"/>
          <w:lang w:val="ru-RU"/>
        </w:rPr>
      </w:pPr>
    </w:p>
    <w:p w14:paraId="44E7D978" w14:textId="77777777" w:rsidR="004357A7" w:rsidRPr="005D2B86" w:rsidRDefault="004357A7" w:rsidP="00C022D1">
      <w:pPr>
        <w:rPr>
          <w:rFonts w:ascii="Calibri" w:hAnsi="Calibri" w:cs="Calibri"/>
          <w:lang w:val="ru-RU"/>
        </w:rPr>
      </w:pPr>
    </w:p>
    <w:p w14:paraId="0D8EBAD8" w14:textId="77777777" w:rsidR="00E75E90" w:rsidRPr="005D2B86" w:rsidRDefault="00E75E90" w:rsidP="00C51D55">
      <w:pPr>
        <w:pStyle w:val="1"/>
      </w:pPr>
      <w:bookmarkStart w:id="0" w:name="_Toc522285561"/>
      <w:r w:rsidRPr="005D2B86">
        <w:t>Объект – ОБЛАСТЬ ПРИМЕНЕНИЯ</w:t>
      </w:r>
      <w:bookmarkEnd w:id="0"/>
    </w:p>
    <w:p w14:paraId="37A2B9AD" w14:textId="211F47D2" w:rsidR="00411938" w:rsidRPr="00B12F60" w:rsidRDefault="002F0DB8" w:rsidP="007C5C91">
      <w:pPr>
        <w:ind w:firstLine="709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B12F60">
        <w:rPr>
          <w:rFonts w:ascii="Calibri" w:hAnsi="Calibri" w:cs="Calibri"/>
          <w:color w:val="000000" w:themeColor="text1"/>
          <w:lang w:val="ru-RU" w:eastAsia="fr-FR"/>
        </w:rPr>
        <w:t xml:space="preserve">Восстановление </w:t>
      </w:r>
      <w:r w:rsidR="00B12F60" w:rsidRPr="00B12F60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  <w:r w:rsidRPr="00B12F60">
        <w:rPr>
          <w:rFonts w:ascii="Calibri" w:hAnsi="Calibri" w:cs="Calibri"/>
          <w:color w:val="000000" w:themeColor="text1"/>
          <w:lang w:val="ru-RU" w:eastAsia="fr-FR"/>
        </w:rPr>
        <w:t xml:space="preserve"> паровой турбины </w:t>
      </w:r>
      <w:r w:rsidR="0085430F" w:rsidRPr="00B12F60">
        <w:rPr>
          <w:rFonts w:ascii="Calibri" w:hAnsi="Calibri" w:cs="Calibri"/>
          <w:color w:val="000000" w:themeColor="text1"/>
          <w:lang w:val="ru-RU" w:eastAsia="fr-FR"/>
        </w:rPr>
        <w:t>высокого</w:t>
      </w:r>
      <w:r w:rsidRPr="00B12F60">
        <w:rPr>
          <w:rFonts w:ascii="Calibri" w:hAnsi="Calibri" w:cs="Calibri"/>
          <w:color w:val="000000" w:themeColor="text1"/>
          <w:lang w:val="ru-RU" w:eastAsia="fr-FR"/>
        </w:rPr>
        <w:t xml:space="preserve"> давления до чертежных размеров с помощью наплавки металла и последующей механической обработки.</w:t>
      </w:r>
    </w:p>
    <w:p w14:paraId="78B9E714" w14:textId="77777777" w:rsidR="005B799C" w:rsidRPr="005D2B86" w:rsidRDefault="00D549C5" w:rsidP="00C51D55">
      <w:pPr>
        <w:pStyle w:val="1"/>
      </w:pPr>
      <w:bookmarkStart w:id="1" w:name="_Toc522285562"/>
      <w:r w:rsidRPr="005D2B86">
        <w:t>Документы для применения</w:t>
      </w:r>
      <w:bookmarkEnd w:id="1"/>
    </w:p>
    <w:p w14:paraId="57EFEF43" w14:textId="1C96F799" w:rsidR="003232B8" w:rsidRPr="00B12F60" w:rsidRDefault="003232B8" w:rsidP="003232B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bookmarkStart w:id="2" w:name="_Toc414264522"/>
      <w:r w:rsidRPr="00B12F60">
        <w:rPr>
          <w:rFonts w:ascii="Calibri" w:hAnsi="Calibri" w:cs="Calibri"/>
          <w:color w:val="000000" w:themeColor="text1"/>
          <w:lang w:val="ru-RU" w:eastAsia="fr-FR"/>
        </w:rPr>
        <w:t>Чертеж</w:t>
      </w:r>
      <w:r w:rsidR="00CA226E" w:rsidRPr="00B12F60">
        <w:rPr>
          <w:rFonts w:ascii="Calibri" w:hAnsi="Calibri" w:cs="Calibri"/>
          <w:color w:val="000000" w:themeColor="text1"/>
          <w:lang w:val="ru-RU" w:eastAsia="fr-FR"/>
        </w:rPr>
        <w:t>и</w:t>
      </w:r>
      <w:r w:rsidRPr="00B12F60">
        <w:rPr>
          <w:rFonts w:ascii="Calibri" w:hAnsi="Calibri" w:cs="Calibri"/>
          <w:color w:val="000000" w:themeColor="text1"/>
          <w:lang w:val="ru-RU" w:eastAsia="fr-FR"/>
        </w:rPr>
        <w:t xml:space="preserve"> механической </w:t>
      </w:r>
      <w:r w:rsidRPr="00B12F60">
        <w:rPr>
          <w:rFonts w:ascii="Calibri" w:hAnsi="Calibri" w:cs="Calibri"/>
          <w:sz w:val="24"/>
          <w:lang w:val="ru-RU" w:eastAsia="fr-FR"/>
        </w:rPr>
        <w:t>обработки</w:t>
      </w:r>
      <w:r w:rsidRPr="00B12F60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B12F60" w:rsidRPr="00B12F60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  <w:r w:rsidR="00FC2C63" w:rsidRPr="00B12F60">
        <w:rPr>
          <w:rFonts w:ascii="Calibri" w:hAnsi="Calibri" w:cs="Calibri"/>
          <w:color w:val="000000" w:themeColor="text1"/>
          <w:lang w:val="ru-RU" w:eastAsia="fr-FR"/>
        </w:rPr>
        <w:t xml:space="preserve"> (см. приложение)</w:t>
      </w:r>
    </w:p>
    <w:p w14:paraId="31585A35" w14:textId="7D844FA2" w:rsidR="00B25CF4" w:rsidRPr="005D2B86" w:rsidRDefault="00B25CF4" w:rsidP="00C51D55">
      <w:pPr>
        <w:pStyle w:val="1"/>
      </w:pPr>
      <w:bookmarkStart w:id="3" w:name="_Toc522285563"/>
      <w:r w:rsidRPr="005D2B86">
        <w:t>ЭКСПЛУАТАЦИОННЫЕ ТРЕБОВАНИЯ</w:t>
      </w:r>
      <w:bookmarkEnd w:id="3"/>
    </w:p>
    <w:p w14:paraId="25895E26" w14:textId="748991EC" w:rsidR="00B25CF4" w:rsidRPr="005D2B86" w:rsidRDefault="003232B8" w:rsidP="003232B8">
      <w:pPr>
        <w:jc w:val="both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 xml:space="preserve">Соответствие геометрических параметров </w:t>
      </w:r>
      <w:r w:rsidR="00B12F60">
        <w:rPr>
          <w:rFonts w:ascii="Calibri" w:hAnsi="Calibri" w:cs="Calibri"/>
          <w:lang w:val="ru-RU" w:eastAsia="fr-FR"/>
        </w:rPr>
        <w:t>клапанных коробок</w:t>
      </w:r>
      <w:r w:rsidRPr="005D2B86">
        <w:rPr>
          <w:rFonts w:ascii="Calibri" w:hAnsi="Calibri" w:cs="Calibri"/>
          <w:lang w:val="ru-RU" w:eastAsia="fr-FR"/>
        </w:rPr>
        <w:t xml:space="preserve"> чертежу. Отсутствие дефектов по результатам проведения визуального контроля, контроля проникающими веществами и магнитопорошковой дефектоскопии.</w:t>
      </w:r>
    </w:p>
    <w:p w14:paraId="21EDA8CE" w14:textId="77777777" w:rsidR="00D46C98" w:rsidRPr="005D2B86" w:rsidRDefault="00182E70" w:rsidP="00C51D55">
      <w:pPr>
        <w:pStyle w:val="1"/>
      </w:pPr>
      <w:bookmarkStart w:id="4" w:name="_Toc522285564"/>
      <w:r w:rsidRPr="005D2B86">
        <w:t>Объем работ/Поставки</w:t>
      </w:r>
      <w:bookmarkEnd w:id="4"/>
    </w:p>
    <w:p w14:paraId="3571A7E0" w14:textId="77777777" w:rsidR="00E93A8B" w:rsidRPr="005D2B86" w:rsidRDefault="00182E70" w:rsidP="00182E70">
      <w:pPr>
        <w:rPr>
          <w:rFonts w:ascii="Calibri" w:hAnsi="Calibri" w:cs="Calibri"/>
          <w:b/>
          <w:sz w:val="20"/>
          <w:lang w:val="ru-RU" w:eastAsia="fr-FR"/>
        </w:rPr>
      </w:pPr>
      <w:r w:rsidRPr="005D2B86">
        <w:rPr>
          <w:rFonts w:ascii="Calibri" w:hAnsi="Calibri" w:cs="Calibri"/>
          <w:b/>
          <w:sz w:val="20"/>
          <w:lang w:val="ru-RU" w:eastAsia="fr-FR"/>
        </w:rPr>
        <w:t>4.1.</w:t>
      </w:r>
      <w:r w:rsidRPr="005D2B86">
        <w:rPr>
          <w:rFonts w:ascii="Calibri" w:hAnsi="Calibri" w:cs="Calibri"/>
          <w:b/>
          <w:sz w:val="20"/>
          <w:lang w:val="ru-RU" w:eastAsia="fr-FR"/>
        </w:rPr>
        <w:tab/>
        <w:t>Предоставление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5"/>
        <w:gridCol w:w="1287"/>
        <w:gridCol w:w="998"/>
        <w:gridCol w:w="459"/>
      </w:tblGrid>
      <w:tr w:rsidR="00182E70" w:rsidRPr="005D2B86" w14:paraId="2787DF22" w14:textId="77777777" w:rsidTr="005715CC">
        <w:trPr>
          <w:trHeight w:val="315"/>
          <w:jc w:val="center"/>
        </w:trPr>
        <w:tc>
          <w:tcPr>
            <w:tcW w:w="6925" w:type="dxa"/>
            <w:shd w:val="clear" w:color="auto" w:fill="auto"/>
            <w:noWrap/>
            <w:vAlign w:val="center"/>
            <w:hideMark/>
          </w:tcPr>
          <w:p w14:paraId="64420953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Услуга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14:paraId="546CA3E5" w14:textId="0EC09FC5" w:rsidR="00182E70" w:rsidRPr="005D2B86" w:rsidRDefault="00704537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Исполнитель</w:t>
            </w:r>
          </w:p>
        </w:tc>
        <w:tc>
          <w:tcPr>
            <w:tcW w:w="998" w:type="dxa"/>
            <w:vAlign w:val="center"/>
          </w:tcPr>
          <w:p w14:paraId="66D873DC" w14:textId="77777777" w:rsidR="00182E70" w:rsidRPr="005D2B86" w:rsidRDefault="00EE77C5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Заказчик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8E1BFCD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НП</w:t>
            </w:r>
          </w:p>
        </w:tc>
      </w:tr>
      <w:tr w:rsidR="00704537" w:rsidRPr="005D2B86" w14:paraId="307BE172" w14:textId="77777777" w:rsidTr="005715CC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1374844E" w14:textId="4011383F" w:rsidR="00704537" w:rsidRPr="005D2B86" w:rsidRDefault="00FE738D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Пескоструйная очистка поверхностей канавки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78046931" w14:textId="6060A1B4" w:rsidR="00704537" w:rsidRPr="005D2B86" w:rsidRDefault="005715C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х</w:t>
            </w:r>
          </w:p>
        </w:tc>
        <w:tc>
          <w:tcPr>
            <w:tcW w:w="998" w:type="dxa"/>
            <w:vAlign w:val="bottom"/>
          </w:tcPr>
          <w:p w14:paraId="5C447A3B" w14:textId="401FA1A6" w:rsidR="00704537" w:rsidRPr="005D2B86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4A1205F8" w14:textId="77777777" w:rsidR="00704537" w:rsidRPr="005D2B86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5715CC" w:rsidRPr="005D2B86" w14:paraId="18F55CFF" w14:textId="77777777" w:rsidTr="005715CC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4BACEE31" w14:textId="449900CD" w:rsidR="005715CC" w:rsidRPr="005715CC" w:rsidRDefault="005715CC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lang w:val="ru-RU" w:eastAsia="fr-FR"/>
              </w:rPr>
              <w:t>Дефектация</w:t>
            </w:r>
            <w:proofErr w:type="spellEnd"/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443AB799" w14:textId="77777777" w:rsidR="005715CC" w:rsidRPr="005D2B86" w:rsidRDefault="005715C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998" w:type="dxa"/>
            <w:vAlign w:val="bottom"/>
          </w:tcPr>
          <w:p w14:paraId="1BA254B5" w14:textId="3527DA5D" w:rsidR="005715CC" w:rsidRPr="005715CC" w:rsidRDefault="005715C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3D985B5A" w14:textId="77777777" w:rsidR="005715CC" w:rsidRPr="005D2B86" w:rsidRDefault="005715C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43BC4" w:rsidRPr="005D2B86" w14:paraId="248373D6" w14:textId="77777777" w:rsidTr="005715CC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2287F604" w14:textId="53CF6F10" w:rsidR="00443BC4" w:rsidRPr="005D2B86" w:rsidRDefault="00FD230C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Фрезерование торца клапанной коробки ТНД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54F5C90D" w14:textId="0F9B1AB3" w:rsidR="00443BC4" w:rsidRPr="005D2B86" w:rsidRDefault="00F60F3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vAlign w:val="bottom"/>
          </w:tcPr>
          <w:p w14:paraId="742ECA24" w14:textId="204F28BF" w:rsidR="00443BC4" w:rsidRPr="005D2B86" w:rsidRDefault="00443BC4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420DBFCA" w14:textId="77777777" w:rsidR="00443BC4" w:rsidRPr="005D2B86" w:rsidRDefault="00443BC4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43BC4" w:rsidRPr="005D2B86" w14:paraId="6DC931BC" w14:textId="77777777" w:rsidTr="005715CC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61FFAF35" w14:textId="15F52A24" w:rsidR="00443BC4" w:rsidRPr="005D2B86" w:rsidRDefault="00BB71CF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Контроль плоскостности торца и шероховатости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28F1759F" w14:textId="4C623F4E" w:rsidR="00443BC4" w:rsidRPr="005D2B86" w:rsidRDefault="00F60F3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vAlign w:val="bottom"/>
          </w:tcPr>
          <w:p w14:paraId="523A27C8" w14:textId="17DAE342" w:rsidR="00443BC4" w:rsidRPr="005D2B86" w:rsidRDefault="00443BC4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1C150763" w14:textId="77777777" w:rsidR="00443BC4" w:rsidRPr="005D2B86" w:rsidRDefault="00443BC4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5715CC" w:rsidRPr="005D2B86" w14:paraId="79D099C5" w14:textId="77777777" w:rsidTr="005715CC">
        <w:trPr>
          <w:trHeight w:val="300"/>
          <w:jc w:val="center"/>
        </w:trPr>
        <w:tc>
          <w:tcPr>
            <w:tcW w:w="6925" w:type="dxa"/>
            <w:shd w:val="clear" w:color="auto" w:fill="auto"/>
            <w:noWrap/>
            <w:vAlign w:val="center"/>
          </w:tcPr>
          <w:p w14:paraId="48F21A87" w14:textId="10E86126" w:rsidR="005715CC" w:rsidRDefault="005715CC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Подготовка перед транспортировкой</w:t>
            </w:r>
          </w:p>
        </w:tc>
        <w:tc>
          <w:tcPr>
            <w:tcW w:w="1287" w:type="dxa"/>
            <w:shd w:val="clear" w:color="auto" w:fill="auto"/>
            <w:noWrap/>
            <w:vAlign w:val="center"/>
          </w:tcPr>
          <w:p w14:paraId="0AF08B3B" w14:textId="42158909" w:rsidR="005715CC" w:rsidRPr="005715CC" w:rsidRDefault="005715C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vAlign w:val="bottom"/>
          </w:tcPr>
          <w:p w14:paraId="491A1646" w14:textId="77777777" w:rsidR="005715CC" w:rsidRPr="005D2B86" w:rsidRDefault="005715CC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</w:tcPr>
          <w:p w14:paraId="08D54BFB" w14:textId="77777777" w:rsidR="005715CC" w:rsidRPr="005D2B86" w:rsidRDefault="005715CC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</w:tbl>
    <w:p w14:paraId="10F6A7B0" w14:textId="77777777" w:rsidR="005715CC" w:rsidRDefault="005715CC" w:rsidP="00182E70">
      <w:pPr>
        <w:rPr>
          <w:rFonts w:ascii="Calibri" w:hAnsi="Calibri" w:cs="Calibri"/>
          <w:b/>
          <w:lang w:val="ru-RU" w:eastAsia="fr-FR"/>
        </w:rPr>
      </w:pPr>
    </w:p>
    <w:p w14:paraId="4E7CD929" w14:textId="504F6586" w:rsidR="00182E70" w:rsidRPr="005D2B86" w:rsidRDefault="00182E70" w:rsidP="00182E70">
      <w:pPr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t xml:space="preserve">4.2. </w:t>
      </w:r>
      <w:r w:rsidRPr="005D2B86">
        <w:rPr>
          <w:rFonts w:ascii="Calibri" w:hAnsi="Calibri" w:cs="Calibri"/>
          <w:b/>
          <w:lang w:val="ru-RU" w:eastAsia="fr-FR"/>
        </w:rPr>
        <w:tab/>
        <w:t>Физическая поставка</w:t>
      </w:r>
    </w:p>
    <w:p w14:paraId="26A3DC0D" w14:textId="6C5E7308" w:rsidR="008C599D" w:rsidRPr="005D2B86" w:rsidRDefault="007A08E4" w:rsidP="008A47AF">
      <w:pPr>
        <w:jc w:val="both"/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lang w:val="ru-RU" w:eastAsia="fr-FR"/>
        </w:rPr>
        <w:t>Две</w:t>
      </w:r>
      <w:r w:rsidR="00B0417C">
        <w:rPr>
          <w:rFonts w:ascii="Calibri" w:hAnsi="Calibri" w:cs="Calibri"/>
          <w:lang w:val="ru-RU" w:eastAsia="fr-FR"/>
        </w:rPr>
        <w:t xml:space="preserve"> </w:t>
      </w:r>
      <w:r w:rsidR="003E0EAE">
        <w:rPr>
          <w:rFonts w:ascii="Calibri" w:hAnsi="Calibri" w:cs="Calibri"/>
          <w:lang w:val="ru-RU" w:eastAsia="fr-FR"/>
        </w:rPr>
        <w:t xml:space="preserve">идентичные </w:t>
      </w:r>
      <w:r w:rsidR="00E9459A">
        <w:rPr>
          <w:rFonts w:ascii="Calibri" w:hAnsi="Calibri" w:cs="Calibri"/>
          <w:lang w:val="ru-RU" w:eastAsia="fr-FR"/>
        </w:rPr>
        <w:t>клапанные коробки</w:t>
      </w:r>
      <w:r w:rsidR="00BB71CF">
        <w:rPr>
          <w:rFonts w:ascii="Calibri" w:hAnsi="Calibri" w:cs="Calibri"/>
          <w:lang w:val="ru-RU" w:eastAsia="fr-FR"/>
        </w:rPr>
        <w:t xml:space="preserve"> согласно чертежу </w:t>
      </w:r>
    </w:p>
    <w:p w14:paraId="70B2FB7A" w14:textId="77777777" w:rsidR="009A0E81" w:rsidRPr="005D2B86" w:rsidRDefault="009A0E81" w:rsidP="00E66232">
      <w:pPr>
        <w:jc w:val="center"/>
        <w:rPr>
          <w:rFonts w:ascii="Calibri" w:hAnsi="Calibri" w:cs="Calibri"/>
          <w:sz w:val="20"/>
          <w:lang w:val="ru-RU" w:eastAsia="fr-FR"/>
        </w:rPr>
      </w:pPr>
    </w:p>
    <w:p w14:paraId="56D604C7" w14:textId="77777777" w:rsidR="00182E70" w:rsidRPr="005D2B86" w:rsidRDefault="00182E70" w:rsidP="00C51D55">
      <w:pPr>
        <w:pStyle w:val="1"/>
      </w:pPr>
      <w:bookmarkStart w:id="5" w:name="_Toc522285565"/>
      <w:r w:rsidRPr="005D2B86">
        <w:t>Техническое описание</w:t>
      </w:r>
      <w:bookmarkEnd w:id="5"/>
    </w:p>
    <w:p w14:paraId="6B823123" w14:textId="1F95D849" w:rsidR="00934EC4" w:rsidRPr="00590CC7" w:rsidRDefault="008926B3" w:rsidP="00FB7BC5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90CC7">
        <w:rPr>
          <w:rFonts w:ascii="Calibri" w:hAnsi="Calibri" w:cs="Calibri"/>
          <w:b/>
          <w:lang w:val="ru-RU" w:eastAsia="fr-FR"/>
        </w:rPr>
        <w:t>Содержание работ</w:t>
      </w:r>
    </w:p>
    <w:p w14:paraId="6FE0C2E8" w14:textId="5C9875F9" w:rsidR="00FE738D" w:rsidRDefault="00FE738D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Пескоструйная очистка внешних поверхностей коробки</w:t>
      </w:r>
    </w:p>
    <w:p w14:paraId="5FF2AAFF" w14:textId="3E681D55" w:rsidR="005715CC" w:rsidRDefault="005715CC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proofErr w:type="spellStart"/>
      <w:r>
        <w:rPr>
          <w:rFonts w:ascii="Calibri" w:hAnsi="Calibri" w:cs="Calibri"/>
          <w:color w:val="000000" w:themeColor="text1"/>
          <w:lang w:val="ru-RU" w:eastAsia="fr-FR"/>
        </w:rPr>
        <w:lastRenderedPageBreak/>
        <w:t>Дефектация</w:t>
      </w:r>
      <w:proofErr w:type="spellEnd"/>
      <w:r>
        <w:rPr>
          <w:rFonts w:ascii="Calibri" w:hAnsi="Calibri" w:cs="Calibri"/>
          <w:color w:val="000000" w:themeColor="text1"/>
          <w:lang w:val="ru-RU" w:eastAsia="fr-FR"/>
        </w:rPr>
        <w:t xml:space="preserve"> коробок</w:t>
      </w:r>
    </w:p>
    <w:p w14:paraId="0EBCF247" w14:textId="13742E8A" w:rsidR="0039677E" w:rsidRDefault="00E9459A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Ф</w:t>
      </w:r>
      <w:r w:rsidR="0070564E">
        <w:rPr>
          <w:rFonts w:ascii="Calibri" w:hAnsi="Calibri" w:cs="Calibri"/>
          <w:color w:val="000000" w:themeColor="text1"/>
          <w:lang w:val="ru-RU" w:eastAsia="fr-FR"/>
        </w:rPr>
        <w:t>резерование опорного торца</w:t>
      </w:r>
      <w:r w:rsidR="00C37E99" w:rsidRPr="005D2B86">
        <w:rPr>
          <w:rFonts w:ascii="Calibri" w:hAnsi="Calibri" w:cs="Calibri"/>
          <w:color w:val="000000" w:themeColor="text1"/>
          <w:lang w:val="ru-RU" w:eastAsia="fr-FR"/>
        </w:rPr>
        <w:t xml:space="preserve">, </w:t>
      </w:r>
      <w:r w:rsidR="006F1B60" w:rsidRPr="005D2B86">
        <w:rPr>
          <w:rFonts w:ascii="Calibri" w:hAnsi="Calibri" w:cs="Calibri"/>
          <w:color w:val="000000" w:themeColor="text1"/>
          <w:lang w:val="ru-RU" w:eastAsia="fr-FR"/>
        </w:rPr>
        <w:t>с це</w:t>
      </w:r>
      <w:r w:rsidR="002F0DB8" w:rsidRPr="005D2B86">
        <w:rPr>
          <w:rFonts w:ascii="Calibri" w:hAnsi="Calibri" w:cs="Calibri"/>
          <w:color w:val="000000" w:themeColor="text1"/>
          <w:lang w:val="ru-RU" w:eastAsia="fr-FR"/>
        </w:rPr>
        <w:t>л</w:t>
      </w:r>
      <w:r w:rsidR="001E63BA" w:rsidRPr="005D2B86">
        <w:rPr>
          <w:rFonts w:ascii="Calibri" w:hAnsi="Calibri" w:cs="Calibri"/>
          <w:color w:val="000000" w:themeColor="text1"/>
          <w:lang w:val="ru-RU" w:eastAsia="fr-FR"/>
        </w:rPr>
        <w:t>ь</w:t>
      </w:r>
      <w:r w:rsidR="002F0DB8" w:rsidRPr="005D2B86">
        <w:rPr>
          <w:rFonts w:ascii="Calibri" w:hAnsi="Calibri" w:cs="Calibri"/>
          <w:color w:val="000000" w:themeColor="text1"/>
          <w:lang w:val="ru-RU" w:eastAsia="fr-FR"/>
        </w:rPr>
        <w:t>ю восстановления плоскостности</w:t>
      </w:r>
      <w:r w:rsidR="00F60F3C" w:rsidRPr="005D2B86">
        <w:rPr>
          <w:rFonts w:ascii="Calibri" w:hAnsi="Calibri" w:cs="Calibri"/>
          <w:color w:val="000000" w:themeColor="text1"/>
          <w:lang w:val="ru-RU" w:eastAsia="fr-FR"/>
        </w:rPr>
        <w:t>. Припуск по торцу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                </w:t>
      </w:r>
      <w:r w:rsidR="00F60F3C" w:rsidRPr="005D2B86">
        <w:rPr>
          <w:rFonts w:ascii="Calibri" w:hAnsi="Calibri" w:cs="Calibri"/>
          <w:color w:val="000000" w:themeColor="text1"/>
          <w:lang w:val="ru-RU" w:eastAsia="fr-FR"/>
        </w:rPr>
        <w:t xml:space="preserve"> 0 … 0.</w:t>
      </w:r>
      <w:r w:rsidR="004F312E">
        <w:rPr>
          <w:rFonts w:ascii="Calibri" w:hAnsi="Calibri" w:cs="Calibri"/>
          <w:color w:val="000000" w:themeColor="text1"/>
          <w:lang w:val="ru-RU" w:eastAsia="fr-FR"/>
        </w:rPr>
        <w:t>3</w:t>
      </w:r>
      <w:r w:rsidR="00F60F3C" w:rsidRPr="005D2B86">
        <w:rPr>
          <w:rFonts w:ascii="Calibri" w:hAnsi="Calibri" w:cs="Calibri"/>
          <w:color w:val="000000" w:themeColor="text1"/>
          <w:lang w:val="ru-RU" w:eastAsia="fr-FR"/>
        </w:rPr>
        <w:t xml:space="preserve"> мм</w:t>
      </w:r>
      <w:r w:rsidR="002F0DB8" w:rsidRPr="005D2B86">
        <w:rPr>
          <w:rFonts w:ascii="Calibri" w:hAnsi="Calibri" w:cs="Calibri"/>
          <w:color w:val="000000" w:themeColor="text1"/>
          <w:lang w:val="ru-RU" w:eastAsia="fr-FR"/>
        </w:rPr>
        <w:t>;</w:t>
      </w:r>
      <w:r w:rsidR="007056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>
        <w:rPr>
          <w:rFonts w:ascii="Calibri" w:hAnsi="Calibri" w:cs="Calibri"/>
          <w:color w:val="000000" w:themeColor="text1"/>
          <w:lang w:val="ru-RU" w:eastAsia="fr-FR"/>
        </w:rPr>
        <w:t>Операция производится на двух идентичных коробках.</w:t>
      </w:r>
    </w:p>
    <w:p w14:paraId="48AD0C38" w14:textId="4193E796" w:rsidR="00172868" w:rsidRDefault="00172868" w:rsidP="00FE738D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По результатам окончательного этапа механической обработки Исполнитель составляет отчет о контроле геометрических параметров</w:t>
      </w:r>
      <w:r w:rsidR="0012288C" w:rsidRPr="005D2B86">
        <w:rPr>
          <w:rFonts w:ascii="Calibri" w:hAnsi="Calibri" w:cs="Calibri"/>
          <w:color w:val="000000" w:themeColor="text1"/>
          <w:lang w:val="ru-RU" w:eastAsia="fr-FR"/>
        </w:rPr>
        <w:t xml:space="preserve"> обработанных поверхностей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и </w:t>
      </w:r>
      <w:r w:rsidR="001C0818" w:rsidRPr="005D2B86">
        <w:rPr>
          <w:rFonts w:ascii="Calibri" w:hAnsi="Calibri" w:cs="Calibri"/>
          <w:color w:val="000000" w:themeColor="text1"/>
          <w:lang w:val="ru-RU" w:eastAsia="fr-FR"/>
        </w:rPr>
        <w:t>предоставляет его Заказчику</w:t>
      </w:r>
      <w:r w:rsidR="00A822A5" w:rsidRPr="005D2B86">
        <w:rPr>
          <w:rFonts w:ascii="Calibri" w:hAnsi="Calibri" w:cs="Calibri"/>
          <w:color w:val="000000" w:themeColor="text1"/>
          <w:lang w:val="ru-RU" w:eastAsia="fr-FR"/>
        </w:rPr>
        <w:t xml:space="preserve"> для согласования</w:t>
      </w:r>
      <w:r w:rsidR="001C0818" w:rsidRPr="005D2B86">
        <w:rPr>
          <w:rFonts w:ascii="Calibri" w:hAnsi="Calibri" w:cs="Calibri"/>
          <w:color w:val="000000" w:themeColor="text1"/>
          <w:lang w:val="ru-RU" w:eastAsia="fr-FR"/>
        </w:rPr>
        <w:t>.</w:t>
      </w:r>
    </w:p>
    <w:p w14:paraId="62283EBB" w14:textId="7ED699A8" w:rsidR="005715CC" w:rsidRPr="005D2B86" w:rsidRDefault="005715CC" w:rsidP="00FE738D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 xml:space="preserve">Упаковка перед </w:t>
      </w:r>
      <w:proofErr w:type="spellStart"/>
      <w:r>
        <w:rPr>
          <w:rFonts w:ascii="Calibri" w:hAnsi="Calibri" w:cs="Calibri"/>
          <w:color w:val="000000" w:themeColor="text1"/>
          <w:lang w:val="ru-RU" w:eastAsia="fr-FR"/>
        </w:rPr>
        <w:t>транспортировокой</w:t>
      </w:r>
      <w:proofErr w:type="spellEnd"/>
    </w:p>
    <w:p w14:paraId="31BA96AA" w14:textId="77777777" w:rsidR="00256A0C" w:rsidRPr="005D2B86" w:rsidRDefault="00256A0C" w:rsidP="00172868">
      <w:pPr>
        <w:pStyle w:val="a8"/>
        <w:spacing w:after="0"/>
        <w:ind w:left="1429"/>
        <w:jc w:val="both"/>
        <w:rPr>
          <w:rFonts w:ascii="Calibri" w:hAnsi="Calibri" w:cs="Calibri"/>
          <w:color w:val="000000" w:themeColor="text1"/>
          <w:sz w:val="20"/>
          <w:lang w:val="ru-RU" w:eastAsia="fr-FR"/>
        </w:rPr>
      </w:pPr>
    </w:p>
    <w:p w14:paraId="5E32B4D3" w14:textId="26BCA2CD" w:rsidR="008043DA" w:rsidRPr="005D2B86" w:rsidRDefault="0006230A" w:rsidP="00FB7BC5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t>Общие характеристики</w:t>
      </w:r>
      <w:r w:rsidR="008926B3" w:rsidRPr="005D2B86">
        <w:rPr>
          <w:rFonts w:ascii="Calibri" w:hAnsi="Calibri" w:cs="Calibri"/>
          <w:b/>
          <w:lang w:val="ru-RU" w:eastAsia="fr-FR"/>
        </w:rPr>
        <w:t xml:space="preserve"> изделия</w:t>
      </w:r>
      <w:r w:rsidR="00BA04CD" w:rsidRPr="005D2B86">
        <w:rPr>
          <w:rFonts w:ascii="Calibri" w:hAnsi="Calibri" w:cs="Calibri"/>
          <w:b/>
          <w:lang w:val="ru-RU" w:eastAsia="fr-FR"/>
        </w:rPr>
        <w:t>, требования по точности обработки и качества поверхностного слоя</w:t>
      </w:r>
    </w:p>
    <w:p w14:paraId="5A4FDDEA" w14:textId="6F005A2F" w:rsidR="003D3FC0" w:rsidRPr="005D2B86" w:rsidRDefault="00DA0F73" w:rsidP="00BA04CD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Г</w:t>
      </w:r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 xml:space="preserve">абаритные размеры </w:t>
      </w:r>
      <w:r w:rsidR="0008459F">
        <w:rPr>
          <w:rFonts w:ascii="Calibri" w:hAnsi="Calibri" w:cs="Calibri"/>
          <w:color w:val="000000" w:themeColor="text1"/>
          <w:lang w:val="ru-RU" w:eastAsia="fr-FR"/>
        </w:rPr>
        <w:t>клапанн</w:t>
      </w:r>
      <w:r w:rsidR="00E9459A">
        <w:rPr>
          <w:rFonts w:ascii="Calibri" w:hAnsi="Calibri" w:cs="Calibri"/>
          <w:color w:val="000000" w:themeColor="text1"/>
          <w:lang w:val="ru-RU" w:eastAsia="fr-FR"/>
        </w:rPr>
        <w:t>ых</w:t>
      </w:r>
      <w:r w:rsidR="0008459F">
        <w:rPr>
          <w:rFonts w:ascii="Calibri" w:hAnsi="Calibri" w:cs="Calibri"/>
          <w:color w:val="000000" w:themeColor="text1"/>
          <w:lang w:val="ru-RU" w:eastAsia="fr-FR"/>
        </w:rPr>
        <w:t xml:space="preserve"> короб</w:t>
      </w:r>
      <w:r w:rsidR="00E9459A">
        <w:rPr>
          <w:rFonts w:ascii="Calibri" w:hAnsi="Calibri" w:cs="Calibri"/>
          <w:color w:val="000000" w:themeColor="text1"/>
          <w:lang w:val="ru-RU" w:eastAsia="fr-FR"/>
        </w:rPr>
        <w:t>ок</w:t>
      </w:r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 xml:space="preserve"> (</w:t>
      </w:r>
      <w:proofErr w:type="spellStart"/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>ДхШхВ</w:t>
      </w:r>
      <w:proofErr w:type="spellEnd"/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>):</w:t>
      </w:r>
      <w:r w:rsidR="003B524C"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08459F">
        <w:rPr>
          <w:color w:val="000000" w:themeColor="text1"/>
          <w:sz w:val="20"/>
          <w:lang w:val="ru-RU" w:eastAsia="fr-FR"/>
        </w:rPr>
        <w:t>1705</w:t>
      </w:r>
      <w:r w:rsidR="00660B13">
        <w:rPr>
          <w:color w:val="000000" w:themeColor="text1"/>
          <w:sz w:val="20"/>
          <w:lang w:val="ru-RU" w:eastAsia="fr-FR"/>
        </w:rPr>
        <w:t>х</w:t>
      </w:r>
      <w:r w:rsidR="0008459F">
        <w:rPr>
          <w:color w:val="000000" w:themeColor="text1"/>
          <w:sz w:val="20"/>
          <w:lang w:val="ru-RU" w:eastAsia="fr-FR"/>
        </w:rPr>
        <w:t>726</w:t>
      </w:r>
      <w:r w:rsidR="00660B13">
        <w:rPr>
          <w:color w:val="000000" w:themeColor="text1"/>
          <w:sz w:val="20"/>
          <w:lang w:val="ru-RU" w:eastAsia="fr-FR"/>
        </w:rPr>
        <w:t>х</w:t>
      </w:r>
      <w:r w:rsidR="0008459F">
        <w:rPr>
          <w:color w:val="000000" w:themeColor="text1"/>
          <w:sz w:val="20"/>
          <w:lang w:val="ru-RU" w:eastAsia="fr-FR"/>
        </w:rPr>
        <w:t>85</w:t>
      </w:r>
      <w:r w:rsidR="00A74056">
        <w:rPr>
          <w:color w:val="000000" w:themeColor="text1"/>
          <w:sz w:val="20"/>
          <w:lang w:val="ru-RU" w:eastAsia="fr-FR"/>
        </w:rPr>
        <w:t>0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26167188" w14:textId="58723C8A" w:rsidR="00AF0058" w:rsidRDefault="0008459F" w:rsidP="00BA04CD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Г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абаритные размеры </w:t>
      </w:r>
      <w:r w:rsidR="00E9459A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  <w:r w:rsidR="00E9459A"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34002A">
        <w:rPr>
          <w:color w:val="000000" w:themeColor="text1"/>
          <w:sz w:val="20"/>
          <w:lang w:val="ru-RU" w:eastAsia="fr-FR"/>
        </w:rPr>
        <w:t>2500</w:t>
      </w:r>
      <w:r w:rsidR="00660B13">
        <w:rPr>
          <w:color w:val="000000" w:themeColor="text1"/>
          <w:sz w:val="20"/>
          <w:lang w:val="ru-RU" w:eastAsia="fr-FR"/>
        </w:rPr>
        <w:t xml:space="preserve"> </w:t>
      </w:r>
      <w:r w:rsidR="00AF0058" w:rsidRPr="005D2B86">
        <w:rPr>
          <w:rFonts w:ascii="Calibri" w:hAnsi="Calibri" w:cs="Calibri"/>
          <w:color w:val="000000" w:themeColor="text1"/>
          <w:lang w:val="ru-RU" w:eastAsia="fr-FR"/>
        </w:rPr>
        <w:t>кг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45013CFD" w14:textId="5E9E087B" w:rsidR="00CC7040" w:rsidRPr="005D2B86" w:rsidRDefault="00CC7040" w:rsidP="00BA04CD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Материал </w:t>
      </w:r>
      <w:r w:rsidR="00256A0C" w:rsidRPr="005D2B86">
        <w:rPr>
          <w:rFonts w:ascii="Calibri" w:hAnsi="Calibri" w:cs="Calibri"/>
          <w:color w:val="000000" w:themeColor="text1"/>
          <w:lang w:val="ru-RU" w:eastAsia="fr-FR"/>
        </w:rPr>
        <w:t>-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низкоуглеродистая сталь (аналог Сталь 20)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4761EE77" w14:textId="4A887835" w:rsidR="00BA04CD" w:rsidRPr="005D2B86" w:rsidRDefault="00BA04CD" w:rsidP="00776F88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Допустимое отклонение от плоскостности </w:t>
      </w:r>
      <w:proofErr w:type="spellStart"/>
      <w:r w:rsidRPr="005D2B86">
        <w:rPr>
          <w:rFonts w:ascii="Calibri" w:hAnsi="Calibri" w:cs="Calibri"/>
          <w:color w:val="000000" w:themeColor="text1"/>
          <w:lang w:val="ru-RU" w:eastAsia="fr-FR"/>
        </w:rPr>
        <w:t>торцев</w:t>
      </w:r>
      <w:proofErr w:type="spellEnd"/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 xml:space="preserve">при фрезеровании 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0.</w:t>
      </w:r>
      <w:r w:rsidR="0008459F">
        <w:rPr>
          <w:rFonts w:ascii="Calibri" w:hAnsi="Calibri" w:cs="Calibri"/>
          <w:color w:val="000000" w:themeColor="text1"/>
          <w:lang w:val="ru-RU" w:eastAsia="fr-FR"/>
        </w:rPr>
        <w:t>04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мм. 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 xml:space="preserve">Шероховатость при фрезеровании </w:t>
      </w:r>
      <w:r w:rsidR="00E6266A" w:rsidRPr="005D2B86">
        <w:rPr>
          <w:rFonts w:ascii="Calibri" w:hAnsi="Calibri" w:cs="Calibri"/>
          <w:color w:val="000000" w:themeColor="text1"/>
          <w:lang w:eastAsia="fr-FR"/>
        </w:rPr>
        <w:t>Ra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593E55">
        <w:rPr>
          <w:rFonts w:ascii="Calibri" w:hAnsi="Calibri" w:cs="Calibri"/>
          <w:color w:val="000000" w:themeColor="text1"/>
          <w:lang w:val="ru-RU" w:eastAsia="fr-FR"/>
        </w:rPr>
        <w:t>1.6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 xml:space="preserve"> мкм. 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Уступы не допускаются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74A91B61" w14:textId="379EF63F" w:rsidR="00FC2C63" w:rsidRDefault="00FC2C63">
      <w:pPr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br w:type="page"/>
      </w:r>
    </w:p>
    <w:p w14:paraId="597C0ABD" w14:textId="6303C55A" w:rsidR="00590CC7" w:rsidRPr="005D2B86" w:rsidRDefault="00590CC7" w:rsidP="00FB7BC5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>
        <w:rPr>
          <w:rFonts w:ascii="Calibri" w:hAnsi="Calibri" w:cs="Calibri"/>
          <w:b/>
          <w:lang w:val="ru-RU" w:eastAsia="fr-FR"/>
        </w:rPr>
        <w:lastRenderedPageBreak/>
        <w:t>Требования к поставщикам</w:t>
      </w:r>
    </w:p>
    <w:p w14:paraId="37C6D70C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08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методов выполнения работ. Работы, осуществляемые с целью исполнения указанного в контракте объема работ, должны соответствовать всем применимым нормативным и законодательным требованиям, специальные процессы должны быть аттестованы и подвергнуты постоянному мониторингу и </w:t>
      </w:r>
      <w:proofErr w:type="spellStart"/>
      <w:r w:rsidRPr="004A4B1F">
        <w:rPr>
          <w:rFonts w:ascii="Calibri" w:hAnsi="Calibri" w:cs="Calibri"/>
          <w:color w:val="000000" w:themeColor="text1"/>
          <w:lang w:val="ru-RU" w:eastAsia="fr-FR"/>
        </w:rPr>
        <w:t>валидации</w:t>
      </w:r>
      <w:proofErr w:type="spellEnd"/>
    </w:p>
    <w:p w14:paraId="6234A626" w14:textId="6EB03034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расходных материалов и сырья, что должно быть подтверждено наличием сертификатов соответствия, деклараций о </w:t>
      </w:r>
      <w:r w:rsidR="00091707" w:rsidRPr="004A4B1F">
        <w:rPr>
          <w:rFonts w:ascii="Calibri" w:hAnsi="Calibri" w:cs="Calibri"/>
          <w:color w:val="000000" w:themeColor="text1"/>
          <w:lang w:val="ru-RU" w:eastAsia="fr-FR"/>
        </w:rPr>
        <w:t>соответствии (</w:t>
      </w:r>
      <w:r w:rsidRPr="004A4B1F">
        <w:rPr>
          <w:rFonts w:ascii="Calibri" w:hAnsi="Calibri" w:cs="Calibri"/>
          <w:color w:val="000000" w:themeColor="text1"/>
          <w:lang w:val="ru-RU" w:eastAsia="fr-FR"/>
        </w:rPr>
        <w:t>там, где применимо), паспортами качества, протоколами испытаний и т.д.</w:t>
      </w:r>
    </w:p>
    <w:p w14:paraId="18D6E1E3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Использование оборудования, подходящего для выполнения конкретного вида работ. Оборудование должно соответствовать всем применимым нормативным и законодательным требованиям, быть исправным в момент выполнения работ</w:t>
      </w:r>
    </w:p>
    <w:p w14:paraId="06A49264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средств мониторинга и измерения. Там, где это требуется и применимо, средства мониторинга и измерения должны быть </w:t>
      </w:r>
      <w:proofErr w:type="spellStart"/>
      <w:r w:rsidRPr="004A4B1F">
        <w:rPr>
          <w:rFonts w:ascii="Calibri" w:hAnsi="Calibri" w:cs="Calibri"/>
          <w:color w:val="000000" w:themeColor="text1"/>
          <w:lang w:val="ru-RU" w:eastAsia="fr-FR"/>
        </w:rPr>
        <w:t>поверены</w:t>
      </w:r>
      <w:proofErr w:type="spellEnd"/>
      <w:r w:rsidRPr="004A4B1F">
        <w:rPr>
          <w:rFonts w:ascii="Calibri" w:hAnsi="Calibri" w:cs="Calibri"/>
          <w:color w:val="000000" w:themeColor="text1"/>
          <w:lang w:val="ru-RU" w:eastAsia="fr-FR"/>
        </w:rPr>
        <w:t>/калиброваны, свидетельства поверки/калибровки должны быть актуальны в момент проведения работ, средства мониторинга и измерения должны быть исправны и защищены от регулировок</w:t>
      </w:r>
    </w:p>
    <w:p w14:paraId="7290C065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Привлечение персонала, обладающего компетенцией, достаточной для выполнения указанного объема работ. Квалификация персонала должна быть подтверждена наличием удостоверений о повышении квалификации, допусками к отдельным видам работ, свидетельствами об аттестации и т.д.</w:t>
      </w:r>
    </w:p>
    <w:p w14:paraId="3631DA21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Привлечение для выполнения работ субподрядчиков, к которым применимы все выше обозначенные требования и прошедших согласование с Заказчиком. Все процессы, переданные на выполнение сторонней организации, должны находиться под управлением поставщика.</w:t>
      </w:r>
    </w:p>
    <w:p w14:paraId="3189EC25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Все записи, удостоверяющие соответствие выполняемых работ предъявляемым требованиям, должны поддерживаться в рабочем состоянии.</w:t>
      </w:r>
    </w:p>
    <w:p w14:paraId="711AF795" w14:textId="208C7BDC" w:rsidR="00590CC7" w:rsidRPr="005D2B86" w:rsidRDefault="00590CC7" w:rsidP="00590CC7">
      <w:pPr>
        <w:pStyle w:val="a8"/>
        <w:ind w:left="1134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4EEB9E6F" w14:textId="79EB2748" w:rsidR="00BA04CD" w:rsidRPr="005D2B86" w:rsidRDefault="00FD230C" w:rsidP="00537A70">
      <w:pPr>
        <w:jc w:val="center"/>
        <w:rPr>
          <w:rFonts w:ascii="Calibri" w:hAnsi="Calibri" w:cs="Calibri"/>
          <w:b/>
          <w:lang w:val="ru-RU" w:eastAsia="fr-FR"/>
        </w:rPr>
      </w:pPr>
      <w:r>
        <w:rPr>
          <w:rFonts w:ascii="Calibri" w:hAnsi="Calibri" w:cs="Calibri"/>
          <w:b/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4EE300" wp14:editId="050FF19D">
                <wp:simplePos x="0" y="0"/>
                <wp:positionH relativeFrom="column">
                  <wp:posOffset>782955</wp:posOffset>
                </wp:positionH>
                <wp:positionV relativeFrom="paragraph">
                  <wp:posOffset>3277235</wp:posOffset>
                </wp:positionV>
                <wp:extent cx="4502988" cy="0"/>
                <wp:effectExtent l="0" t="19050" r="50165" b="3810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2988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EF033DB" id="Прямая соединительная линия 6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65pt,258.05pt" to="416.2pt,2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" strokecolor="#c00000" strokeweight="4.5pt">
                <v:stroke joinstyle="miter"/>
              </v:line>
            </w:pict>
          </mc:Fallback>
        </mc:AlternateContent>
      </w:r>
      <w:r>
        <w:rPr>
          <w:rFonts w:ascii="Calibri" w:hAnsi="Calibri" w:cs="Calibri"/>
          <w:b/>
          <w:noProof/>
          <w:lang w:val="ru-RU" w:eastAsia="ru-RU"/>
        </w:rPr>
        <w:drawing>
          <wp:inline distT="0" distB="0" distL="0" distR="0" wp14:anchorId="78512D21" wp14:editId="71A83214">
            <wp:extent cx="6150610" cy="3467735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346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65987" w14:textId="6144B678" w:rsidR="008802AB" w:rsidRPr="005D2B86" w:rsidRDefault="008040F7" w:rsidP="008040F7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Рисунок 5.2.1 – </w:t>
      </w:r>
      <w:r w:rsidR="00FD230C">
        <w:rPr>
          <w:rFonts w:ascii="Calibri" w:hAnsi="Calibri" w:cs="Calibri"/>
          <w:color w:val="000000" w:themeColor="text1"/>
          <w:lang w:val="ru-RU" w:eastAsia="fr-FR"/>
        </w:rPr>
        <w:t>Обрабатываемые поверхности клапанной коробки ТНД</w:t>
      </w:r>
    </w:p>
    <w:p w14:paraId="67F544CA" w14:textId="0469AAFC" w:rsidR="00207774" w:rsidRPr="005D2B86" w:rsidRDefault="00BB71CF" w:rsidP="006C3A1A">
      <w:pPr>
        <w:pStyle w:val="a8"/>
        <w:spacing w:after="120"/>
        <w:ind w:left="-567"/>
        <w:contextualSpacing w:val="0"/>
        <w:jc w:val="center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noProof/>
          <w:color w:val="000000" w:themeColor="text1"/>
          <w:lang w:val="ru-RU" w:eastAsia="ru-RU"/>
        </w:rPr>
        <w:drawing>
          <wp:inline distT="0" distB="0" distL="0" distR="0" wp14:anchorId="5F69CF2D" wp14:editId="5DC5B2D0">
            <wp:extent cx="6141720" cy="232918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CF4CA" w14:textId="2A9C0484" w:rsidR="00207774" w:rsidRPr="005D2B86" w:rsidRDefault="00207774" w:rsidP="00207774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Рисунок 5.2.2 – Фрагмент чертежа </w:t>
      </w:r>
      <w:r w:rsidR="00BB71CF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</w:p>
    <w:p w14:paraId="5427C971" w14:textId="77777777" w:rsidR="00207774" w:rsidRPr="005D2B86" w:rsidRDefault="00207774" w:rsidP="008040F7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</w:p>
    <w:p w14:paraId="1567C8A6" w14:textId="77777777" w:rsidR="001A3A05" w:rsidRPr="005D2B86" w:rsidRDefault="001A3A05" w:rsidP="00C51D55">
      <w:pPr>
        <w:pStyle w:val="1"/>
      </w:pPr>
      <w:bookmarkStart w:id="6" w:name="_Toc354135191"/>
      <w:bookmarkStart w:id="7" w:name="_Toc447271084"/>
      <w:bookmarkStart w:id="8" w:name="_Toc522285566"/>
      <w:r w:rsidRPr="005D2B86">
        <w:lastRenderedPageBreak/>
        <w:t>дополнительные ТЕХНИЧЕСКИЕ ТРЕБОВАНИЯ</w:t>
      </w:r>
      <w:bookmarkEnd w:id="6"/>
      <w:bookmarkEnd w:id="7"/>
      <w:bookmarkEnd w:id="8"/>
    </w:p>
    <w:p w14:paraId="49893E8D" w14:textId="3435C064" w:rsidR="00AF7521" w:rsidRDefault="00E943A4" w:rsidP="00172868">
      <w:pPr>
        <w:pStyle w:val="a8"/>
        <w:numPr>
          <w:ilvl w:val="0"/>
          <w:numId w:val="35"/>
        </w:numPr>
        <w:spacing w:after="0"/>
        <w:ind w:left="284" w:firstLine="0"/>
        <w:jc w:val="both"/>
        <w:rPr>
          <w:rFonts w:ascii="Calibri" w:hAnsi="Calibri" w:cs="Calibri"/>
          <w:lang w:val="ru-RU" w:eastAsia="fr-FR"/>
        </w:rPr>
      </w:pPr>
      <w:r w:rsidRPr="00D3034E">
        <w:rPr>
          <w:rFonts w:ascii="Calibri" w:hAnsi="Calibri" w:cs="Calibri"/>
          <w:lang w:val="ru-RU" w:eastAsia="fr-FR"/>
        </w:rPr>
        <w:t xml:space="preserve">Исполнитель своевременно извещает Заказчика обо всех </w:t>
      </w:r>
      <w:r w:rsidR="0012288C" w:rsidRPr="00D3034E">
        <w:rPr>
          <w:rFonts w:ascii="Calibri" w:hAnsi="Calibri" w:cs="Calibri"/>
          <w:lang w:val="ru-RU" w:eastAsia="fr-FR"/>
        </w:rPr>
        <w:t>несоответствиях</w:t>
      </w:r>
      <w:r w:rsidRPr="00D3034E">
        <w:rPr>
          <w:rFonts w:ascii="Calibri" w:hAnsi="Calibri" w:cs="Calibri"/>
          <w:lang w:val="ru-RU" w:eastAsia="fr-FR"/>
        </w:rPr>
        <w:t xml:space="preserve">, выявленных </w:t>
      </w:r>
      <w:r w:rsidR="0012288C" w:rsidRPr="00D3034E">
        <w:rPr>
          <w:rFonts w:ascii="Calibri" w:hAnsi="Calibri" w:cs="Calibri"/>
          <w:lang w:val="ru-RU" w:eastAsia="fr-FR"/>
        </w:rPr>
        <w:t>в процессе ремонта</w:t>
      </w:r>
      <w:r w:rsidRPr="00D3034E">
        <w:rPr>
          <w:rFonts w:ascii="Calibri" w:hAnsi="Calibri" w:cs="Calibri"/>
          <w:lang w:val="ru-RU" w:eastAsia="fr-FR"/>
        </w:rPr>
        <w:t>.</w:t>
      </w:r>
    </w:p>
    <w:p w14:paraId="0D22962C" w14:textId="758A3420" w:rsidR="00C51D55" w:rsidRDefault="00C51D55" w:rsidP="00C51D55">
      <w:pPr>
        <w:spacing w:after="0"/>
        <w:jc w:val="both"/>
        <w:rPr>
          <w:rFonts w:ascii="Calibri" w:hAnsi="Calibri" w:cs="Calibri"/>
          <w:lang w:val="ru-RU" w:eastAsia="fr-FR"/>
        </w:rPr>
      </w:pPr>
    </w:p>
    <w:p w14:paraId="51FE990C" w14:textId="0783C2BB" w:rsidR="00C51D55" w:rsidRDefault="00C51D55" w:rsidP="00C51D55">
      <w:pPr>
        <w:spacing w:after="0"/>
        <w:jc w:val="both"/>
        <w:rPr>
          <w:rFonts w:ascii="Calibri" w:hAnsi="Calibri" w:cs="Calibri"/>
          <w:lang w:val="ru-RU" w:eastAsia="fr-FR"/>
        </w:rPr>
      </w:pPr>
    </w:p>
    <w:p w14:paraId="64D24670" w14:textId="77777777" w:rsidR="00C51D55" w:rsidRPr="00C51D55" w:rsidRDefault="00C51D55" w:rsidP="00C51D55">
      <w:pPr>
        <w:spacing w:after="0"/>
        <w:jc w:val="both"/>
        <w:rPr>
          <w:rFonts w:ascii="Calibri" w:hAnsi="Calibri" w:cs="Calibri"/>
          <w:lang w:val="ru-RU" w:eastAsia="fr-FR"/>
        </w:rPr>
      </w:pPr>
    </w:p>
    <w:p w14:paraId="3131948B" w14:textId="77777777" w:rsidR="00070246" w:rsidRPr="005D2B86" w:rsidRDefault="00070246" w:rsidP="00C51D55">
      <w:pPr>
        <w:pStyle w:val="1"/>
      </w:pPr>
      <w:bookmarkStart w:id="9" w:name="_Toc522285567"/>
      <w:r w:rsidRPr="005D2B86">
        <w:t>МАТЕРИАЛЬНО-ТЕХНИЧЕСКОЕ ОБЕСПЕЧЕНИЕ</w:t>
      </w:r>
      <w:bookmarkEnd w:id="9"/>
    </w:p>
    <w:p w14:paraId="561C72DC" w14:textId="20C9FF9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>Упаковка</w:t>
      </w:r>
    </w:p>
    <w:p w14:paraId="1C6F3E03" w14:textId="6B071D7F" w:rsidR="00070246" w:rsidRPr="00D3034E" w:rsidRDefault="00AF7521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Упаковка </w:t>
      </w:r>
      <w:r w:rsidR="00B12F60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перед транспортировкой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должна обеспечивать защиту 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>его поверхностей от</w:t>
      </w:r>
      <w:r w:rsidR="00976DE5" w:rsidRPr="00D3034E">
        <w:rPr>
          <w:rFonts w:ascii="Calibri" w:hAnsi="Calibri" w:cs="Calibri"/>
          <w:color w:val="000000" w:themeColor="text1"/>
          <w:lang w:val="ru-RU" w:eastAsia="fr-FR"/>
        </w:rPr>
        <w:t xml:space="preserve"> механических повреждений,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грязи,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пыли, 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атмосферных осадков и иных факторов, возникающих при транспортировке.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 xml:space="preserve">Целесообразно выполнить упаковку </w:t>
      </w:r>
      <w:r w:rsidR="00B12F60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 xml:space="preserve"> аналогично той, в которой он был отправлен Заказчику.</w:t>
      </w:r>
    </w:p>
    <w:p w14:paraId="73106AC3" w14:textId="77777777" w:rsidR="009D452D" w:rsidRPr="00D3034E" w:rsidRDefault="009D452D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72AAB5A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lang w:val="ru-RU" w:eastAsia="fr-FR"/>
        </w:rPr>
      </w:pPr>
      <w:r w:rsidRPr="00D3034E">
        <w:rPr>
          <w:rFonts w:ascii="Calibri" w:hAnsi="Calibri" w:cs="Calibri"/>
          <w:b/>
          <w:lang w:val="ru-RU" w:eastAsia="fr-FR"/>
        </w:rPr>
        <w:t>Транспортировка</w:t>
      </w:r>
    </w:p>
    <w:p w14:paraId="1A06D8B4" w14:textId="4CA9788A" w:rsidR="00E93A8B" w:rsidRPr="00D3034E" w:rsidRDefault="00537A70" w:rsidP="008A47AF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Выполняется Заказчиком</w:t>
      </w:r>
    </w:p>
    <w:p w14:paraId="13B42492" w14:textId="77777777" w:rsidR="00976DE5" w:rsidRPr="00D3034E" w:rsidRDefault="00976DE5" w:rsidP="008A47AF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00EBAAD7" w14:textId="6A35E5C3" w:rsidR="00070246" w:rsidRPr="00D3034E" w:rsidRDefault="00537A70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>Погрузочно-разгрузочные работы</w:t>
      </w:r>
    </w:p>
    <w:p w14:paraId="6C05BD9D" w14:textId="28267877" w:rsidR="00070246" w:rsidRPr="00D3034E" w:rsidRDefault="00CD6938" w:rsidP="00E93A8B">
      <w:pPr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В</w:t>
      </w:r>
      <w:r w:rsidR="00537A70" w:rsidRPr="00D3034E">
        <w:rPr>
          <w:rFonts w:ascii="Calibri" w:hAnsi="Calibri" w:cs="Calibri"/>
          <w:sz w:val="24"/>
          <w:lang w:val="ru-RU"/>
        </w:rPr>
        <w:t xml:space="preserve">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>Погрузочно-разгрузочные работы</w:t>
      </w:r>
      <w:r w:rsidR="00331250" w:rsidRPr="00D3034E">
        <w:rPr>
          <w:rFonts w:ascii="Calibri" w:hAnsi="Calibri" w:cs="Calibri"/>
          <w:color w:val="000000" w:themeColor="text1"/>
          <w:lang w:val="ru-RU" w:eastAsia="fr-FR"/>
        </w:rPr>
        <w:t xml:space="preserve"> в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ыполняется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>Исполнителем</w:t>
      </w:r>
      <w:r w:rsidR="00A14BA1" w:rsidRPr="00D303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</w:p>
    <w:p w14:paraId="3348232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 xml:space="preserve">Сборка </w:t>
      </w:r>
    </w:p>
    <w:p w14:paraId="71786800" w14:textId="1DF7E176" w:rsidR="00E93A8B" w:rsidRPr="00D3034E" w:rsidRDefault="00CD6938" w:rsidP="00CD693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Окончательная сборка корпусов производится Заказчиком. Сборка-разборка </w:t>
      </w:r>
      <w:r w:rsidR="00B12F60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с целью механической обработки его поверхностей производится Исполнителем.</w:t>
      </w:r>
    </w:p>
    <w:p w14:paraId="333ABEFD" w14:textId="77777777" w:rsidR="00C46F1B" w:rsidRPr="005D2B86" w:rsidRDefault="00C46F1B" w:rsidP="00C51D55">
      <w:pPr>
        <w:pStyle w:val="1"/>
      </w:pPr>
      <w:bookmarkStart w:id="10" w:name="_Toc522285568"/>
      <w:r w:rsidRPr="005D2B86">
        <w:t>Документация</w:t>
      </w:r>
      <w:bookmarkEnd w:id="10"/>
    </w:p>
    <w:tbl>
      <w:tblPr>
        <w:tblW w:w="98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5"/>
        <w:gridCol w:w="2077"/>
        <w:gridCol w:w="1956"/>
      </w:tblGrid>
      <w:tr w:rsidR="00A11EB9" w:rsidRPr="005D2B86" w14:paraId="6B1CF281" w14:textId="77777777" w:rsidTr="007F34F0">
        <w:trPr>
          <w:trHeight w:val="315"/>
        </w:trPr>
        <w:tc>
          <w:tcPr>
            <w:tcW w:w="5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B478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szCs w:val="24"/>
                <w:lang w:val="ru-RU"/>
              </w:rPr>
              <w:t>Документ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4126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Предоставляется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3BD4" w14:textId="77777777" w:rsidR="00A11EB9" w:rsidRPr="005D2B86" w:rsidRDefault="007F34F0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Не предоставляется</w:t>
            </w:r>
          </w:p>
        </w:tc>
      </w:tr>
      <w:tr w:rsidR="00A11EB9" w:rsidRPr="005D2B86" w14:paraId="6F7313B2" w14:textId="77777777" w:rsidTr="00E93A8B">
        <w:trPr>
          <w:trHeight w:val="258"/>
        </w:trPr>
        <w:tc>
          <w:tcPr>
            <w:tcW w:w="5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2B6F" w14:textId="75330686" w:rsidR="00A11EB9" w:rsidRPr="005D2B86" w:rsidRDefault="009D452D" w:rsidP="00A84FB9">
            <w:pPr>
              <w:spacing w:after="0"/>
              <w:rPr>
                <w:rFonts w:ascii="Calibri" w:hAnsi="Calibri" w:cs="Calibri"/>
                <w:szCs w:val="24"/>
                <w:lang w:val="ru-RU"/>
              </w:rPr>
            </w:pPr>
            <w:r w:rsidRPr="005D2B86">
              <w:rPr>
                <w:rFonts w:ascii="Calibri" w:hAnsi="Calibri" w:cs="Calibri"/>
                <w:szCs w:val="24"/>
                <w:lang w:val="ru-RU"/>
              </w:rPr>
              <w:t>Отчет</w:t>
            </w:r>
            <w:r w:rsidR="00CD6938" w:rsidRPr="005D2B86">
              <w:rPr>
                <w:rFonts w:ascii="Calibri" w:hAnsi="Calibri" w:cs="Calibri"/>
                <w:szCs w:val="24"/>
                <w:lang w:val="ru-RU"/>
              </w:rPr>
              <w:t xml:space="preserve"> о контроле геометрических параметров</w:t>
            </w:r>
            <w:r w:rsidR="00E6266A" w:rsidRPr="005D2B86">
              <w:rPr>
                <w:rFonts w:ascii="Calibri" w:hAnsi="Calibri" w:cs="Calibri"/>
                <w:szCs w:val="24"/>
                <w:lang w:val="ru-RU"/>
              </w:rPr>
              <w:t xml:space="preserve"> после окончательной обработки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22CE" w14:textId="77777777" w:rsidR="00A11EB9" w:rsidRPr="005D2B86" w:rsidRDefault="002C699B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color w:val="000000"/>
                <w:lang w:val="ru-RU"/>
              </w:rPr>
              <w:t>да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71EBE" w14:textId="77777777" w:rsidR="00A11EB9" w:rsidRPr="005D2B86" w:rsidRDefault="00A11EB9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14:paraId="4932D729" w14:textId="77777777" w:rsidR="00A11EB9" w:rsidRPr="005D2B86" w:rsidRDefault="00A11EB9" w:rsidP="00A11EB9">
      <w:pPr>
        <w:rPr>
          <w:rFonts w:ascii="Calibri" w:hAnsi="Calibri" w:cs="Calibri"/>
          <w:lang w:val="ru-RU" w:eastAsia="fr-FR"/>
        </w:rPr>
      </w:pPr>
    </w:p>
    <w:p w14:paraId="3E751D41" w14:textId="77777777" w:rsidR="005B799C" w:rsidRPr="005D2B86" w:rsidRDefault="005B799C" w:rsidP="00C51D55">
      <w:pPr>
        <w:pStyle w:val="1"/>
      </w:pPr>
      <w:bookmarkStart w:id="11" w:name="_Toc414264523"/>
      <w:bookmarkStart w:id="12" w:name="_Toc522285569"/>
      <w:bookmarkEnd w:id="2"/>
      <w:r w:rsidRPr="005D2B86">
        <w:lastRenderedPageBreak/>
        <w:t>График.</w:t>
      </w:r>
      <w:bookmarkEnd w:id="11"/>
      <w:bookmarkEnd w:id="12"/>
    </w:p>
    <w:p w14:paraId="2DF02CE4" w14:textId="6E8B1706" w:rsidR="00CD7AC2" w:rsidRPr="00D3034E" w:rsidRDefault="00F303A4" w:rsidP="00FB5C54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Цикл производства работ, выполняемых Исполнителем с момента поступления </w:t>
      </w:r>
      <w:r w:rsidR="00B12F60">
        <w:rPr>
          <w:rFonts w:ascii="Calibri" w:hAnsi="Calibri" w:cs="Calibri"/>
          <w:color w:val="000000" w:themeColor="text1"/>
          <w:lang w:val="ru-RU" w:eastAsia="fr-FR"/>
        </w:rPr>
        <w:t>клапанных коробок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до даты его отгрузки должен составлять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B12F60" w:rsidRPr="00B12F60">
        <w:rPr>
          <w:rFonts w:ascii="Calibri" w:hAnsi="Calibri" w:cs="Calibri"/>
          <w:color w:val="000000" w:themeColor="text1"/>
          <w:lang w:val="ru-RU" w:eastAsia="fr-FR"/>
        </w:rPr>
        <w:t>15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дней.</w:t>
      </w:r>
    </w:p>
    <w:p w14:paraId="71F6FE57" w14:textId="77777777" w:rsidR="00774DC0" w:rsidRPr="005D2B86" w:rsidRDefault="00805AF4" w:rsidP="00C51D55">
      <w:pPr>
        <w:pStyle w:val="1"/>
      </w:pPr>
      <w:bookmarkStart w:id="13" w:name="_Toc522285570"/>
      <w:r w:rsidRPr="005D2B86">
        <w:t>Приложение</w:t>
      </w:r>
      <w:bookmarkEnd w:id="13"/>
    </w:p>
    <w:p w14:paraId="28507F9A" w14:textId="19322E44" w:rsidR="00594FA2" w:rsidRPr="005D2B86" w:rsidRDefault="00B12F60" w:rsidP="00B12F60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B12F60">
        <w:rPr>
          <w:rFonts w:ascii="Calibri" w:hAnsi="Calibri" w:cs="Calibri"/>
          <w:lang w:val="ru-RU" w:eastAsia="fr-FR"/>
        </w:rPr>
        <w:t>501E275YA</w:t>
      </w:r>
      <w:r w:rsidR="0083284A" w:rsidRPr="0083284A">
        <w:rPr>
          <w:rFonts w:ascii="Calibri" w:hAnsi="Calibri" w:cs="Calibri"/>
          <w:lang w:val="ru-RU" w:eastAsia="fr-FR"/>
        </w:rPr>
        <w:t>.pdf</w:t>
      </w:r>
      <w:r w:rsidR="0083284A">
        <w:rPr>
          <w:rFonts w:ascii="Calibri" w:hAnsi="Calibri" w:cs="Calibri"/>
          <w:lang w:val="ru-RU" w:eastAsia="fr-FR"/>
        </w:rPr>
        <w:t xml:space="preserve"> </w:t>
      </w:r>
      <w:r w:rsidR="0014781F" w:rsidRPr="005D2B86">
        <w:rPr>
          <w:rFonts w:ascii="Calibri" w:hAnsi="Calibri" w:cs="Calibri"/>
          <w:lang w:val="ru-RU" w:eastAsia="fr-FR"/>
        </w:rPr>
        <w:t xml:space="preserve">чертеж </w:t>
      </w:r>
      <w:r>
        <w:rPr>
          <w:rFonts w:ascii="Calibri" w:hAnsi="Calibri" w:cs="Calibri"/>
          <w:lang w:val="ru-RU" w:eastAsia="fr-FR"/>
        </w:rPr>
        <w:t>клапанной коробки ТНД</w:t>
      </w:r>
      <w:r w:rsidR="00D3034E">
        <w:rPr>
          <w:rFonts w:ascii="Calibri" w:hAnsi="Calibri" w:cs="Calibri"/>
          <w:lang w:val="ru-RU" w:eastAsia="fr-FR"/>
        </w:rPr>
        <w:t xml:space="preserve"> </w:t>
      </w:r>
      <w:r w:rsidR="00AE0DA8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</w:p>
    <w:p w14:paraId="12B0E3D7" w14:textId="1A96384F" w:rsidR="00B12F60" w:rsidRPr="005D2B86" w:rsidRDefault="00B12F60" w:rsidP="00B12F60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B12F60">
        <w:rPr>
          <w:rFonts w:ascii="Calibri" w:hAnsi="Calibri" w:cs="Calibri"/>
          <w:lang w:val="ru-RU" w:eastAsia="fr-FR"/>
        </w:rPr>
        <w:t>501E275</w:t>
      </w:r>
      <w:r>
        <w:rPr>
          <w:rFonts w:ascii="Calibri" w:hAnsi="Calibri" w:cs="Calibri"/>
          <w:lang w:eastAsia="fr-FR"/>
        </w:rPr>
        <w:t>FY</w:t>
      </w:r>
      <w:r w:rsidRPr="0083284A">
        <w:rPr>
          <w:rFonts w:ascii="Calibri" w:hAnsi="Calibri" w:cs="Calibri"/>
          <w:lang w:val="ru-RU" w:eastAsia="fr-FR"/>
        </w:rPr>
        <w:t>.</w:t>
      </w:r>
      <w:proofErr w:type="spellStart"/>
      <w:r w:rsidRPr="0083284A">
        <w:rPr>
          <w:rFonts w:ascii="Calibri" w:hAnsi="Calibri" w:cs="Calibri"/>
          <w:lang w:val="ru-RU" w:eastAsia="fr-FR"/>
        </w:rPr>
        <w:t>pdf</w:t>
      </w:r>
      <w:proofErr w:type="spellEnd"/>
      <w:r>
        <w:rPr>
          <w:rFonts w:ascii="Calibri" w:hAnsi="Calibri" w:cs="Calibri"/>
          <w:lang w:val="ru-RU" w:eastAsia="fr-FR"/>
        </w:rPr>
        <w:t xml:space="preserve"> </w:t>
      </w:r>
      <w:r w:rsidRPr="005D2B86">
        <w:rPr>
          <w:rFonts w:ascii="Calibri" w:hAnsi="Calibri" w:cs="Calibri"/>
          <w:lang w:val="ru-RU" w:eastAsia="fr-FR"/>
        </w:rPr>
        <w:t xml:space="preserve">чертеж </w:t>
      </w:r>
      <w:r>
        <w:rPr>
          <w:rFonts w:ascii="Calibri" w:hAnsi="Calibri" w:cs="Calibri"/>
          <w:lang w:val="ru-RU" w:eastAsia="fr-FR"/>
        </w:rPr>
        <w:t xml:space="preserve">клапанной коробки ТВД </w:t>
      </w:r>
      <w:r w:rsidR="00AE0DA8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  <w:bookmarkStart w:id="14" w:name="_GoBack"/>
      <w:bookmarkEnd w:id="14"/>
    </w:p>
    <w:p w14:paraId="4DF44079" w14:textId="4E4135B6" w:rsidR="00D3034E" w:rsidRPr="005D2B86" w:rsidRDefault="00D3034E" w:rsidP="008E1256">
      <w:pPr>
        <w:pStyle w:val="a8"/>
        <w:rPr>
          <w:rFonts w:ascii="Calibri" w:hAnsi="Calibri" w:cs="Calibri"/>
          <w:lang w:val="ru-RU" w:eastAsia="fr-FR"/>
        </w:rPr>
      </w:pPr>
    </w:p>
    <w:p w14:paraId="62CB70CA" w14:textId="5B7FB94A" w:rsidR="0014781F" w:rsidRPr="005D2B86" w:rsidRDefault="0014781F" w:rsidP="00D3034E">
      <w:pPr>
        <w:pStyle w:val="a8"/>
        <w:rPr>
          <w:rFonts w:ascii="Calibri" w:hAnsi="Calibri" w:cs="Calibri"/>
          <w:lang w:val="ru-RU" w:eastAsia="fr-FR"/>
        </w:rPr>
      </w:pPr>
    </w:p>
    <w:sectPr w:rsidR="0014781F" w:rsidRPr="005D2B86" w:rsidSect="00A74D27">
      <w:headerReference w:type="default" r:id="rId11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E19CA" w14:textId="77777777" w:rsidR="00377230" w:rsidRDefault="00377230" w:rsidP="00C022D1">
      <w:pPr>
        <w:spacing w:after="0" w:line="240" w:lineRule="auto"/>
      </w:pPr>
      <w:r>
        <w:separator/>
      </w:r>
    </w:p>
  </w:endnote>
  <w:endnote w:type="continuationSeparator" w:id="0">
    <w:p w14:paraId="75497312" w14:textId="77777777" w:rsidR="00377230" w:rsidRDefault="00377230" w:rsidP="00C0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E4F13" w14:textId="77777777" w:rsidR="00377230" w:rsidRDefault="00377230" w:rsidP="00C022D1">
      <w:pPr>
        <w:spacing w:after="0" w:line="240" w:lineRule="auto"/>
      </w:pPr>
      <w:r>
        <w:separator/>
      </w:r>
    </w:p>
  </w:footnote>
  <w:footnote w:type="continuationSeparator" w:id="0">
    <w:p w14:paraId="3A855C24" w14:textId="77777777" w:rsidR="00377230" w:rsidRDefault="00377230" w:rsidP="00C02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34" w:type="dxa"/>
      <w:jc w:val="center"/>
      <w:tblLayout w:type="fixed"/>
      <w:tblLook w:val="0000" w:firstRow="0" w:lastRow="0" w:firstColumn="0" w:lastColumn="0" w:noHBand="0" w:noVBand="0"/>
    </w:tblPr>
    <w:tblGrid>
      <w:gridCol w:w="2543"/>
      <w:gridCol w:w="5993"/>
      <w:gridCol w:w="2198"/>
    </w:tblGrid>
    <w:tr w:rsidR="003129ED" w14:paraId="0DB52E17" w14:textId="77777777" w:rsidTr="00AA1E33">
      <w:trPr>
        <w:cantSplit/>
        <w:trHeight w:val="127"/>
        <w:jc w:val="center"/>
      </w:trPr>
      <w:tc>
        <w:tcPr>
          <w:tcW w:w="254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14:paraId="298C3A6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top w:val="single" w:sz="6" w:space="0" w:color="auto"/>
            <w:right w:val="single" w:sz="6" w:space="0" w:color="auto"/>
          </w:tcBorders>
        </w:tcPr>
        <w:p w14:paraId="03A8E3C0" w14:textId="77777777" w:rsidR="003129ED" w:rsidRPr="009C1E49" w:rsidRDefault="00CD6938" w:rsidP="00C022D1">
          <w:pPr>
            <w:pStyle w:val="a3"/>
            <w:spacing w:before="60"/>
            <w:jc w:val="center"/>
            <w:rPr>
              <w:sz w:val="32"/>
              <w:szCs w:val="32"/>
              <w:lang w:val="ru-RU"/>
            </w:rPr>
          </w:pPr>
          <w:r>
            <w:rPr>
              <w:sz w:val="32"/>
              <w:szCs w:val="32"/>
              <w:lang w:val="ru-RU"/>
            </w:rPr>
            <w:t>Техническая служба</w:t>
          </w:r>
        </w:p>
      </w:tc>
      <w:tc>
        <w:tcPr>
          <w:tcW w:w="2198" w:type="dxa"/>
          <w:tcBorders>
            <w:top w:val="single" w:sz="6" w:space="0" w:color="auto"/>
            <w:right w:val="single" w:sz="6" w:space="0" w:color="auto"/>
          </w:tcBorders>
        </w:tcPr>
        <w:p w14:paraId="0135F2ED" w14:textId="77777777" w:rsidR="003129ED" w:rsidRPr="00D447BE" w:rsidRDefault="003129ED" w:rsidP="00C022D1">
          <w:pPr>
            <w:pStyle w:val="a3"/>
            <w:spacing w:before="60" w:after="60"/>
            <w:jc w:val="center"/>
            <w:rPr>
              <w:sz w:val="18"/>
            </w:rPr>
          </w:pPr>
          <w:r>
            <w:rPr>
              <w:sz w:val="18"/>
            </w:rPr>
            <w:t>QMS.15-FRM.2.03</w:t>
          </w:r>
        </w:p>
      </w:tc>
    </w:tr>
    <w:tr w:rsidR="003129ED" w14:paraId="48CA64A3" w14:textId="77777777" w:rsidTr="00C04394">
      <w:trPr>
        <w:cantSplit/>
        <w:trHeight w:val="662"/>
        <w:jc w:val="center"/>
      </w:trPr>
      <w:tc>
        <w:tcPr>
          <w:tcW w:w="2543" w:type="dxa"/>
          <w:vMerge w:val="restart"/>
          <w:tcBorders>
            <w:left w:val="single" w:sz="6" w:space="0" w:color="auto"/>
            <w:right w:val="single" w:sz="6" w:space="0" w:color="auto"/>
          </w:tcBorders>
        </w:tcPr>
        <w:p w14:paraId="7AB5E07A" w14:textId="22926088" w:rsidR="003129ED" w:rsidRPr="00DE3CDE" w:rsidRDefault="003129ED" w:rsidP="00C022D1">
          <w:pPr>
            <w:jc w:val="center"/>
            <w:rPr>
              <w:sz w:val="96"/>
              <w:szCs w:val="96"/>
            </w:rPr>
          </w:pPr>
        </w:p>
      </w:tc>
      <w:tc>
        <w:tcPr>
          <w:tcW w:w="5993" w:type="dxa"/>
          <w:vMerge w:val="restart"/>
          <w:tcBorders>
            <w:right w:val="single" w:sz="6" w:space="0" w:color="auto"/>
          </w:tcBorders>
        </w:tcPr>
        <w:p w14:paraId="2E718F89" w14:textId="77777777" w:rsidR="003129ED" w:rsidRDefault="003129ED" w:rsidP="00C022D1">
          <w:pPr>
            <w:pStyle w:val="a3"/>
            <w:jc w:val="center"/>
            <w:rPr>
              <w:b/>
            </w:rPr>
          </w:pPr>
        </w:p>
        <w:p w14:paraId="559C4985" w14:textId="77777777" w:rsidR="003129ED" w:rsidRPr="008460C3" w:rsidRDefault="003129ED" w:rsidP="00C022D1">
          <w:pPr>
            <w:pStyle w:val="a3"/>
            <w:jc w:val="center"/>
            <w:rPr>
              <w:b/>
              <w:sz w:val="32"/>
              <w:szCs w:val="32"/>
            </w:rPr>
          </w:pPr>
        </w:p>
        <w:p w14:paraId="67BD497B" w14:textId="77777777" w:rsidR="003129ED" w:rsidRPr="00A85CC3" w:rsidRDefault="00CD6938" w:rsidP="00C022D1">
          <w:pPr>
            <w:pStyle w:val="a3"/>
            <w:jc w:val="center"/>
            <w:rPr>
              <w:b/>
              <w:lang w:val="ru-RU"/>
            </w:rPr>
          </w:pPr>
          <w:r>
            <w:rPr>
              <w:b/>
              <w:sz w:val="32"/>
              <w:szCs w:val="32"/>
              <w:lang w:val="ru-RU"/>
            </w:rPr>
            <w:t>Техническое задание</w:t>
          </w: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B8EF8A" w14:textId="4ED776B1" w:rsidR="003129ED" w:rsidRPr="001B7311" w:rsidRDefault="00CA226E" w:rsidP="00FD230C">
          <w:pPr>
            <w:pStyle w:val="a3"/>
            <w:spacing w:before="120"/>
            <w:jc w:val="center"/>
            <w:rPr>
              <w:sz w:val="16"/>
              <w:lang w:val="ru-RU"/>
            </w:rPr>
          </w:pPr>
          <w:r>
            <w:rPr>
              <w:lang w:val="en-GB"/>
            </w:rPr>
            <w:t>TD-PS-2018_0</w:t>
          </w:r>
          <w:r w:rsidR="00FD230C">
            <w:rPr>
              <w:lang w:val="en-GB"/>
            </w:rPr>
            <w:t>10</w:t>
          </w:r>
        </w:p>
      </w:tc>
    </w:tr>
    <w:tr w:rsidR="003129ED" w14:paraId="02CF4996" w14:textId="77777777" w:rsidTr="00C04394">
      <w:trPr>
        <w:cantSplit/>
        <w:trHeight w:val="510"/>
        <w:jc w:val="center"/>
      </w:trPr>
      <w:tc>
        <w:tcPr>
          <w:tcW w:w="2543" w:type="dxa"/>
          <w:vMerge/>
          <w:tcBorders>
            <w:left w:val="single" w:sz="6" w:space="0" w:color="auto"/>
            <w:right w:val="single" w:sz="6" w:space="0" w:color="auto"/>
          </w:tcBorders>
        </w:tcPr>
        <w:p w14:paraId="1783A373" w14:textId="77777777" w:rsidR="003129ED" w:rsidRPr="007F2FC0" w:rsidRDefault="003129ED" w:rsidP="00C022D1">
          <w:pPr>
            <w:jc w:val="center"/>
            <w:rPr>
              <w:b/>
              <w:noProof/>
              <w:color w:val="1F497D"/>
            </w:rPr>
          </w:pPr>
        </w:p>
      </w:tc>
      <w:tc>
        <w:tcPr>
          <w:tcW w:w="5993" w:type="dxa"/>
          <w:vMerge/>
          <w:tcBorders>
            <w:right w:val="single" w:sz="6" w:space="0" w:color="auto"/>
          </w:tcBorders>
        </w:tcPr>
        <w:p w14:paraId="30222B46" w14:textId="77777777" w:rsidR="003129ED" w:rsidRDefault="003129ED" w:rsidP="00C022D1">
          <w:pPr>
            <w:pStyle w:val="a3"/>
            <w:jc w:val="center"/>
            <w:rPr>
              <w:b/>
            </w:rPr>
          </w:pP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9E2F49F" w14:textId="77777777" w:rsidR="003129ED" w:rsidRPr="005B5F0C" w:rsidRDefault="003129ED" w:rsidP="005B5F0C">
          <w:pPr>
            <w:pStyle w:val="a3"/>
            <w:spacing w:before="120"/>
            <w:jc w:val="center"/>
            <w:rPr>
              <w:color w:val="000000" w:themeColor="text1"/>
              <w:lang w:val="ru-RU"/>
            </w:rPr>
          </w:pPr>
          <w:r w:rsidRPr="005B5F0C">
            <w:rPr>
              <w:b/>
              <w:color w:val="000000" w:themeColor="text1"/>
            </w:rPr>
            <w:t>РЕД.</w:t>
          </w:r>
          <w:r w:rsidR="00A84FB9">
            <w:rPr>
              <w:b/>
              <w:color w:val="000000" w:themeColor="text1"/>
              <w:lang w:val="ru-RU"/>
            </w:rPr>
            <w:t>А</w:t>
          </w:r>
          <w:r w:rsidRPr="005B5F0C">
            <w:rPr>
              <w:b/>
              <w:color w:val="000000" w:themeColor="text1"/>
            </w:rPr>
            <w:t>.</w:t>
          </w:r>
        </w:p>
      </w:tc>
    </w:tr>
    <w:tr w:rsidR="003129ED" w14:paraId="03E3573E" w14:textId="77777777" w:rsidTr="009C1E49">
      <w:trPr>
        <w:cantSplit/>
        <w:trHeight w:val="80"/>
        <w:jc w:val="center"/>
      </w:trPr>
      <w:tc>
        <w:tcPr>
          <w:tcW w:w="2543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46C07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bottom w:val="single" w:sz="6" w:space="0" w:color="auto"/>
            <w:right w:val="single" w:sz="6" w:space="0" w:color="auto"/>
          </w:tcBorders>
        </w:tcPr>
        <w:p w14:paraId="66520E7D" w14:textId="77777777" w:rsidR="003129ED" w:rsidRDefault="003129ED" w:rsidP="009C1E49">
          <w:pPr>
            <w:pStyle w:val="a3"/>
            <w:rPr>
              <w:b/>
            </w:rPr>
          </w:pPr>
        </w:p>
      </w:tc>
      <w:tc>
        <w:tcPr>
          <w:tcW w:w="2198" w:type="dxa"/>
          <w:tcBorders>
            <w:bottom w:val="single" w:sz="6" w:space="0" w:color="auto"/>
            <w:right w:val="single" w:sz="6" w:space="0" w:color="auto"/>
          </w:tcBorders>
        </w:tcPr>
        <w:p w14:paraId="7502B4E9" w14:textId="22CA719F" w:rsidR="003129ED" w:rsidRPr="005B5F0C" w:rsidRDefault="003129ED" w:rsidP="005B5F0C">
          <w:pPr>
            <w:pStyle w:val="a3"/>
            <w:jc w:val="center"/>
            <w:rPr>
              <w:color w:val="000000" w:themeColor="text1"/>
              <w:sz w:val="16"/>
              <w:lang w:val="ru-RU"/>
            </w:rPr>
          </w:pPr>
          <w:r w:rsidRPr="005B5F0C">
            <w:rPr>
              <w:color w:val="000000" w:themeColor="text1"/>
              <w:sz w:val="16"/>
              <w:lang w:val="ru-RU"/>
            </w:rPr>
            <w:t xml:space="preserve">Страница </w:t>
          </w:r>
          <w:r w:rsidRPr="005B5F0C">
            <w:rPr>
              <w:b/>
              <w:bCs/>
              <w:color w:val="000000" w:themeColor="text1"/>
              <w:sz w:val="16"/>
            </w:rPr>
            <w:fldChar w:fldCharType="begin"/>
          </w:r>
          <w:r w:rsidRPr="005B5F0C">
            <w:rPr>
              <w:b/>
              <w:bCs/>
              <w:color w:val="000000" w:themeColor="text1"/>
              <w:sz w:val="16"/>
            </w:rPr>
            <w:instrText>PAGE  \* Arabic  \* MERGEFORMAT</w:instrText>
          </w:r>
          <w:r w:rsidRPr="005B5F0C">
            <w:rPr>
              <w:b/>
              <w:bCs/>
              <w:color w:val="000000" w:themeColor="text1"/>
              <w:sz w:val="16"/>
            </w:rPr>
            <w:fldChar w:fldCharType="separate"/>
          </w:r>
          <w:r w:rsidR="00AE0DA8" w:rsidRPr="00AE0DA8">
            <w:rPr>
              <w:b/>
              <w:bCs/>
              <w:noProof/>
              <w:color w:val="000000" w:themeColor="text1"/>
              <w:sz w:val="16"/>
              <w:lang w:val="ru-RU"/>
            </w:rPr>
            <w:t>8</w:t>
          </w:r>
          <w:r w:rsidRPr="005B5F0C">
            <w:rPr>
              <w:b/>
              <w:bCs/>
              <w:color w:val="000000" w:themeColor="text1"/>
              <w:sz w:val="16"/>
            </w:rPr>
            <w:fldChar w:fldCharType="end"/>
          </w:r>
          <w:r w:rsidRPr="005B5F0C">
            <w:rPr>
              <w:color w:val="000000" w:themeColor="text1"/>
              <w:sz w:val="16"/>
              <w:lang w:val="ru-RU"/>
            </w:rPr>
            <w:t xml:space="preserve"> из </w:t>
          </w:r>
          <w:r w:rsidR="003E0C46">
            <w:rPr>
              <w:b/>
              <w:bCs/>
              <w:color w:val="000000" w:themeColor="text1"/>
              <w:sz w:val="16"/>
              <w:lang w:val="ru-RU"/>
            </w:rPr>
            <w:t>11</w:t>
          </w:r>
        </w:p>
      </w:tc>
    </w:tr>
  </w:tbl>
  <w:p w14:paraId="43969E18" w14:textId="77777777" w:rsidR="003129ED" w:rsidRDefault="003129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F8E"/>
    <w:multiLevelType w:val="hybridMultilevel"/>
    <w:tmpl w:val="999A0F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22C73"/>
    <w:multiLevelType w:val="hybridMultilevel"/>
    <w:tmpl w:val="DECCDA3C"/>
    <w:lvl w:ilvl="0" w:tplc="B4C2E37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B65AE"/>
    <w:multiLevelType w:val="hybridMultilevel"/>
    <w:tmpl w:val="A9A826EC"/>
    <w:lvl w:ilvl="0" w:tplc="EBEC46D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7A22A0"/>
    <w:multiLevelType w:val="hybridMultilevel"/>
    <w:tmpl w:val="BFC23078"/>
    <w:lvl w:ilvl="0" w:tplc="FC3AD2F0">
      <w:start w:val="1"/>
      <w:numFmt w:val="decimal"/>
      <w:lvlText w:val="6.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E31D6"/>
    <w:multiLevelType w:val="hybridMultilevel"/>
    <w:tmpl w:val="5CD24B1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0D4394"/>
    <w:multiLevelType w:val="hybridMultilevel"/>
    <w:tmpl w:val="6D0CEB08"/>
    <w:lvl w:ilvl="0" w:tplc="AF8E633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F31EC"/>
    <w:multiLevelType w:val="hybridMultilevel"/>
    <w:tmpl w:val="E9BEA72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FD7C41"/>
    <w:multiLevelType w:val="hybridMultilevel"/>
    <w:tmpl w:val="4AFC0E3A"/>
    <w:lvl w:ilvl="0" w:tplc="6B088740">
      <w:start w:val="1"/>
      <w:numFmt w:val="decimal"/>
      <w:lvlText w:val="8.4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F050F"/>
    <w:multiLevelType w:val="hybridMultilevel"/>
    <w:tmpl w:val="56EAB9E8"/>
    <w:lvl w:ilvl="0" w:tplc="484C1544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21C69"/>
    <w:multiLevelType w:val="multilevel"/>
    <w:tmpl w:val="2D848FF2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7E55AD0"/>
    <w:multiLevelType w:val="hybridMultilevel"/>
    <w:tmpl w:val="58FE7B22"/>
    <w:lvl w:ilvl="0" w:tplc="A8EC114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D1EF8"/>
    <w:multiLevelType w:val="singleLevel"/>
    <w:tmpl w:val="7F2AD42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1CB1900"/>
    <w:multiLevelType w:val="hybridMultilevel"/>
    <w:tmpl w:val="3562498C"/>
    <w:lvl w:ilvl="0" w:tplc="BD9ECD3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C3ED6"/>
    <w:multiLevelType w:val="hybridMultilevel"/>
    <w:tmpl w:val="BF56D740"/>
    <w:lvl w:ilvl="0" w:tplc="55D4FECE">
      <w:start w:val="1"/>
      <w:numFmt w:val="decimal"/>
      <w:lvlText w:val="8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2188C"/>
    <w:multiLevelType w:val="hybridMultilevel"/>
    <w:tmpl w:val="6CDEFC40"/>
    <w:lvl w:ilvl="0" w:tplc="751C56EE">
      <w:start w:val="1"/>
      <w:numFmt w:val="decimal"/>
      <w:lvlText w:val="8.3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</w:lvl>
    <w:lvl w:ilvl="3" w:tplc="0409000F" w:tentative="1">
      <w:start w:val="1"/>
      <w:numFmt w:val="decimal"/>
      <w:lvlText w:val="%4."/>
      <w:lvlJc w:val="left"/>
      <w:pPr>
        <w:ind w:left="3185" w:hanging="360"/>
      </w:p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</w:lvl>
    <w:lvl w:ilvl="6" w:tplc="0409000F" w:tentative="1">
      <w:start w:val="1"/>
      <w:numFmt w:val="decimal"/>
      <w:lvlText w:val="%7."/>
      <w:lvlJc w:val="left"/>
      <w:pPr>
        <w:ind w:left="5345" w:hanging="360"/>
      </w:p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5">
    <w:nsid w:val="25BA0103"/>
    <w:multiLevelType w:val="hybridMultilevel"/>
    <w:tmpl w:val="1FF0AC2A"/>
    <w:lvl w:ilvl="0" w:tplc="505EA0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4C68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CC670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26CC1F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41C4EF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89AED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22B1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7F077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4475B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49063C"/>
    <w:multiLevelType w:val="hybridMultilevel"/>
    <w:tmpl w:val="EC5063D4"/>
    <w:lvl w:ilvl="0" w:tplc="BA560F7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854B18"/>
    <w:multiLevelType w:val="hybridMultilevel"/>
    <w:tmpl w:val="5380D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6B3D7D"/>
    <w:multiLevelType w:val="hybridMultilevel"/>
    <w:tmpl w:val="60342EA2"/>
    <w:lvl w:ilvl="0" w:tplc="390A893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F2710"/>
    <w:multiLevelType w:val="hybridMultilevel"/>
    <w:tmpl w:val="952E7714"/>
    <w:lvl w:ilvl="0" w:tplc="D26E6BB4">
      <w:start w:val="1"/>
      <w:numFmt w:val="decimal"/>
      <w:lvlText w:val="5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3B2B2F"/>
    <w:multiLevelType w:val="hybridMultilevel"/>
    <w:tmpl w:val="BACA4C04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>
    <w:nsid w:val="35C17E2B"/>
    <w:multiLevelType w:val="hybridMultilevel"/>
    <w:tmpl w:val="1CE6F958"/>
    <w:lvl w:ilvl="0" w:tplc="C5DC35FC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E71F70"/>
    <w:multiLevelType w:val="hybridMultilevel"/>
    <w:tmpl w:val="85E2B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D10CEF"/>
    <w:multiLevelType w:val="hybridMultilevel"/>
    <w:tmpl w:val="A28EB1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CD5086C"/>
    <w:multiLevelType w:val="hybridMultilevel"/>
    <w:tmpl w:val="716A8B52"/>
    <w:lvl w:ilvl="0" w:tplc="3E580AE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F31936"/>
    <w:multiLevelType w:val="hybridMultilevel"/>
    <w:tmpl w:val="E6F4A440"/>
    <w:lvl w:ilvl="0" w:tplc="87983C04">
      <w:start w:val="1"/>
      <w:numFmt w:val="bullet"/>
      <w:lvlText w:val="-"/>
      <w:lvlJc w:val="left"/>
      <w:pPr>
        <w:ind w:left="78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3887BA8"/>
    <w:multiLevelType w:val="hybridMultilevel"/>
    <w:tmpl w:val="828A68B2"/>
    <w:lvl w:ilvl="0" w:tplc="A0508616">
      <w:start w:val="1"/>
      <w:numFmt w:val="decimal"/>
      <w:lvlText w:val="6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E57B45"/>
    <w:multiLevelType w:val="hybridMultilevel"/>
    <w:tmpl w:val="26DE783C"/>
    <w:lvl w:ilvl="0" w:tplc="A8EC1146">
      <w:start w:val="1"/>
      <w:numFmt w:val="decimal"/>
      <w:lvlText w:val="6.%1."/>
      <w:lvlJc w:val="left"/>
      <w:pPr>
        <w:ind w:left="7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615A79"/>
    <w:multiLevelType w:val="hybridMultilevel"/>
    <w:tmpl w:val="328A31AE"/>
    <w:lvl w:ilvl="0" w:tplc="A532E35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A33DA4"/>
    <w:multiLevelType w:val="hybridMultilevel"/>
    <w:tmpl w:val="160E78AA"/>
    <w:lvl w:ilvl="0" w:tplc="0D700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ECC2B41"/>
    <w:multiLevelType w:val="multilevel"/>
    <w:tmpl w:val="52BC695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pStyle w:val="2"/>
      <w:lvlText w:val="6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31">
    <w:nsid w:val="57406B6A"/>
    <w:multiLevelType w:val="hybridMultilevel"/>
    <w:tmpl w:val="46105630"/>
    <w:lvl w:ilvl="0" w:tplc="AD8C82C2">
      <w:start w:val="1"/>
      <w:numFmt w:val="decimal"/>
      <w:lvlText w:val="9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D74E0"/>
    <w:multiLevelType w:val="hybridMultilevel"/>
    <w:tmpl w:val="EA1CB1BA"/>
    <w:lvl w:ilvl="0" w:tplc="C464A96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3B1C24"/>
    <w:multiLevelType w:val="hybridMultilevel"/>
    <w:tmpl w:val="9496ED82"/>
    <w:lvl w:ilvl="0" w:tplc="F73A2814">
      <w:start w:val="1"/>
      <w:numFmt w:val="decimal"/>
      <w:lvlText w:val="6.3.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877F58"/>
    <w:multiLevelType w:val="hybridMultilevel"/>
    <w:tmpl w:val="2C88A6C6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4996D0D"/>
    <w:multiLevelType w:val="hybridMultilevel"/>
    <w:tmpl w:val="C1CE940A"/>
    <w:lvl w:ilvl="0" w:tplc="A75C013E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B6763"/>
    <w:multiLevelType w:val="hybridMultilevel"/>
    <w:tmpl w:val="1082B4D4"/>
    <w:lvl w:ilvl="0" w:tplc="87983C0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1D0167"/>
    <w:multiLevelType w:val="hybridMultilevel"/>
    <w:tmpl w:val="F70AF03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28"/>
  </w:num>
  <w:num w:numId="4">
    <w:abstractNumId w:val="22"/>
  </w:num>
  <w:num w:numId="5">
    <w:abstractNumId w:val="0"/>
  </w:num>
  <w:num w:numId="6">
    <w:abstractNumId w:val="19"/>
  </w:num>
  <w:num w:numId="7">
    <w:abstractNumId w:val="23"/>
  </w:num>
  <w:num w:numId="8">
    <w:abstractNumId w:val="27"/>
  </w:num>
  <w:num w:numId="9">
    <w:abstractNumId w:val="11"/>
  </w:num>
  <w:num w:numId="10">
    <w:abstractNumId w:val="10"/>
  </w:num>
  <w:num w:numId="11">
    <w:abstractNumId w:val="26"/>
  </w:num>
  <w:num w:numId="12">
    <w:abstractNumId w:val="3"/>
  </w:num>
  <w:num w:numId="13">
    <w:abstractNumId w:val="33"/>
  </w:num>
  <w:num w:numId="14">
    <w:abstractNumId w:val="37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20"/>
  </w:num>
  <w:num w:numId="20">
    <w:abstractNumId w:val="32"/>
  </w:num>
  <w:num w:numId="21">
    <w:abstractNumId w:val="21"/>
  </w:num>
  <w:num w:numId="22">
    <w:abstractNumId w:val="35"/>
  </w:num>
  <w:num w:numId="23">
    <w:abstractNumId w:val="4"/>
  </w:num>
  <w:num w:numId="24">
    <w:abstractNumId w:val="31"/>
  </w:num>
  <w:num w:numId="25">
    <w:abstractNumId w:val="13"/>
  </w:num>
  <w:num w:numId="26">
    <w:abstractNumId w:val="1"/>
  </w:num>
  <w:num w:numId="27">
    <w:abstractNumId w:val="2"/>
  </w:num>
  <w:num w:numId="28">
    <w:abstractNumId w:val="9"/>
  </w:num>
  <w:num w:numId="29">
    <w:abstractNumId w:val="9"/>
  </w:num>
  <w:num w:numId="30">
    <w:abstractNumId w:val="16"/>
  </w:num>
  <w:num w:numId="31">
    <w:abstractNumId w:val="34"/>
  </w:num>
  <w:num w:numId="32">
    <w:abstractNumId w:val="9"/>
  </w:num>
  <w:num w:numId="33">
    <w:abstractNumId w:val="6"/>
  </w:num>
  <w:num w:numId="34">
    <w:abstractNumId w:val="29"/>
  </w:num>
  <w:num w:numId="35">
    <w:abstractNumId w:val="25"/>
  </w:num>
  <w:num w:numId="36">
    <w:abstractNumId w:val="15"/>
  </w:num>
  <w:num w:numId="37">
    <w:abstractNumId w:val="12"/>
  </w:num>
  <w:num w:numId="38">
    <w:abstractNumId w:val="24"/>
  </w:num>
  <w:num w:numId="39">
    <w:abstractNumId w:val="36"/>
  </w:num>
  <w:num w:numId="40">
    <w:abstractNumId w:val="8"/>
  </w:num>
  <w:num w:numId="41">
    <w:abstractNumId w:val="17"/>
  </w:num>
  <w:num w:numId="42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B3"/>
    <w:rsid w:val="00005728"/>
    <w:rsid w:val="00006046"/>
    <w:rsid w:val="00011900"/>
    <w:rsid w:val="000121E4"/>
    <w:rsid w:val="00014536"/>
    <w:rsid w:val="000201F1"/>
    <w:rsid w:val="0002270D"/>
    <w:rsid w:val="0003332F"/>
    <w:rsid w:val="000378BA"/>
    <w:rsid w:val="000477D3"/>
    <w:rsid w:val="00056D8F"/>
    <w:rsid w:val="00057AB1"/>
    <w:rsid w:val="0006230A"/>
    <w:rsid w:val="00063F2A"/>
    <w:rsid w:val="0006723E"/>
    <w:rsid w:val="00070246"/>
    <w:rsid w:val="000754DB"/>
    <w:rsid w:val="00077C74"/>
    <w:rsid w:val="00082643"/>
    <w:rsid w:val="00082733"/>
    <w:rsid w:val="0008459F"/>
    <w:rsid w:val="00085EE6"/>
    <w:rsid w:val="00091707"/>
    <w:rsid w:val="00093AD1"/>
    <w:rsid w:val="000B0C56"/>
    <w:rsid w:val="000B0E1F"/>
    <w:rsid w:val="000B1D06"/>
    <w:rsid w:val="000C1FF6"/>
    <w:rsid w:val="000C5306"/>
    <w:rsid w:val="000D154F"/>
    <w:rsid w:val="000D465B"/>
    <w:rsid w:val="000E146F"/>
    <w:rsid w:val="000F07F5"/>
    <w:rsid w:val="000F2874"/>
    <w:rsid w:val="000F398A"/>
    <w:rsid w:val="000F4DB0"/>
    <w:rsid w:val="000F78B4"/>
    <w:rsid w:val="00100419"/>
    <w:rsid w:val="00103350"/>
    <w:rsid w:val="00105E5B"/>
    <w:rsid w:val="00106649"/>
    <w:rsid w:val="00107175"/>
    <w:rsid w:val="00110C46"/>
    <w:rsid w:val="0011146F"/>
    <w:rsid w:val="001121DC"/>
    <w:rsid w:val="00115F25"/>
    <w:rsid w:val="00117249"/>
    <w:rsid w:val="0012288C"/>
    <w:rsid w:val="00123DFE"/>
    <w:rsid w:val="0012493F"/>
    <w:rsid w:val="00130CBA"/>
    <w:rsid w:val="00135F91"/>
    <w:rsid w:val="0014781F"/>
    <w:rsid w:val="00153AE4"/>
    <w:rsid w:val="001614B7"/>
    <w:rsid w:val="00162EED"/>
    <w:rsid w:val="001637C3"/>
    <w:rsid w:val="00172868"/>
    <w:rsid w:val="00177862"/>
    <w:rsid w:val="00182E70"/>
    <w:rsid w:val="00186D40"/>
    <w:rsid w:val="001950CF"/>
    <w:rsid w:val="001954ED"/>
    <w:rsid w:val="00197E9A"/>
    <w:rsid w:val="001A229D"/>
    <w:rsid w:val="001A3A05"/>
    <w:rsid w:val="001A755F"/>
    <w:rsid w:val="001B21E1"/>
    <w:rsid w:val="001B27E9"/>
    <w:rsid w:val="001B7311"/>
    <w:rsid w:val="001B7701"/>
    <w:rsid w:val="001C0818"/>
    <w:rsid w:val="001C518C"/>
    <w:rsid w:val="001C6DBF"/>
    <w:rsid w:val="001D04F0"/>
    <w:rsid w:val="001D0590"/>
    <w:rsid w:val="001D1666"/>
    <w:rsid w:val="001D7556"/>
    <w:rsid w:val="001D7F3F"/>
    <w:rsid w:val="001E2622"/>
    <w:rsid w:val="001E29CE"/>
    <w:rsid w:val="001E39E4"/>
    <w:rsid w:val="001E63BA"/>
    <w:rsid w:val="001E7414"/>
    <w:rsid w:val="00202E2F"/>
    <w:rsid w:val="0020445A"/>
    <w:rsid w:val="0020472D"/>
    <w:rsid w:val="0020541B"/>
    <w:rsid w:val="00206288"/>
    <w:rsid w:val="00207774"/>
    <w:rsid w:val="00224EF5"/>
    <w:rsid w:val="002330BE"/>
    <w:rsid w:val="0023390A"/>
    <w:rsid w:val="00240BE4"/>
    <w:rsid w:val="00250065"/>
    <w:rsid w:val="00256A0C"/>
    <w:rsid w:val="00257B70"/>
    <w:rsid w:val="002636B3"/>
    <w:rsid w:val="00263EF5"/>
    <w:rsid w:val="0026501F"/>
    <w:rsid w:val="002939F7"/>
    <w:rsid w:val="002A6870"/>
    <w:rsid w:val="002A6EED"/>
    <w:rsid w:val="002A7514"/>
    <w:rsid w:val="002C105B"/>
    <w:rsid w:val="002C699B"/>
    <w:rsid w:val="002D41AF"/>
    <w:rsid w:val="002E1082"/>
    <w:rsid w:val="002E49E8"/>
    <w:rsid w:val="002E6545"/>
    <w:rsid w:val="002F0A55"/>
    <w:rsid w:val="002F0DB8"/>
    <w:rsid w:val="002F3BFA"/>
    <w:rsid w:val="002F4D3D"/>
    <w:rsid w:val="002F632E"/>
    <w:rsid w:val="002F74F0"/>
    <w:rsid w:val="002F7AA5"/>
    <w:rsid w:val="00300BE4"/>
    <w:rsid w:val="00302C1B"/>
    <w:rsid w:val="003129ED"/>
    <w:rsid w:val="00315357"/>
    <w:rsid w:val="003232B8"/>
    <w:rsid w:val="00331250"/>
    <w:rsid w:val="00337474"/>
    <w:rsid w:val="00337C6D"/>
    <w:rsid w:val="0034002A"/>
    <w:rsid w:val="00362001"/>
    <w:rsid w:val="00371CAE"/>
    <w:rsid w:val="00373355"/>
    <w:rsid w:val="00375085"/>
    <w:rsid w:val="00377230"/>
    <w:rsid w:val="00380DEC"/>
    <w:rsid w:val="00382B10"/>
    <w:rsid w:val="00386FD6"/>
    <w:rsid w:val="00394F2D"/>
    <w:rsid w:val="00395515"/>
    <w:rsid w:val="0039677E"/>
    <w:rsid w:val="003A0F44"/>
    <w:rsid w:val="003A4181"/>
    <w:rsid w:val="003B2EB2"/>
    <w:rsid w:val="003B524C"/>
    <w:rsid w:val="003B5EF1"/>
    <w:rsid w:val="003B76A2"/>
    <w:rsid w:val="003C1449"/>
    <w:rsid w:val="003C1942"/>
    <w:rsid w:val="003C1F7A"/>
    <w:rsid w:val="003C2956"/>
    <w:rsid w:val="003C6B71"/>
    <w:rsid w:val="003D1E32"/>
    <w:rsid w:val="003D3FC0"/>
    <w:rsid w:val="003D5E7E"/>
    <w:rsid w:val="003E0C46"/>
    <w:rsid w:val="003E0EAE"/>
    <w:rsid w:val="003E32CD"/>
    <w:rsid w:val="003E545F"/>
    <w:rsid w:val="003F7883"/>
    <w:rsid w:val="00402A77"/>
    <w:rsid w:val="00405188"/>
    <w:rsid w:val="00411938"/>
    <w:rsid w:val="0041516E"/>
    <w:rsid w:val="00423F65"/>
    <w:rsid w:val="0043543D"/>
    <w:rsid w:val="004357A7"/>
    <w:rsid w:val="00435F85"/>
    <w:rsid w:val="00443BC4"/>
    <w:rsid w:val="004556FB"/>
    <w:rsid w:val="00456A2F"/>
    <w:rsid w:val="004633F5"/>
    <w:rsid w:val="00467D59"/>
    <w:rsid w:val="00474AA2"/>
    <w:rsid w:val="00474F40"/>
    <w:rsid w:val="00475936"/>
    <w:rsid w:val="0047667D"/>
    <w:rsid w:val="004767F1"/>
    <w:rsid w:val="004808ED"/>
    <w:rsid w:val="00480E91"/>
    <w:rsid w:val="0048184B"/>
    <w:rsid w:val="0049362C"/>
    <w:rsid w:val="00493DB4"/>
    <w:rsid w:val="00494D56"/>
    <w:rsid w:val="004A4B1F"/>
    <w:rsid w:val="004B325D"/>
    <w:rsid w:val="004B4563"/>
    <w:rsid w:val="004B609E"/>
    <w:rsid w:val="004B6D58"/>
    <w:rsid w:val="004C1453"/>
    <w:rsid w:val="004C2B78"/>
    <w:rsid w:val="004D41E9"/>
    <w:rsid w:val="004D52FA"/>
    <w:rsid w:val="004E70C1"/>
    <w:rsid w:val="004F312E"/>
    <w:rsid w:val="0050682D"/>
    <w:rsid w:val="005075C2"/>
    <w:rsid w:val="00510CA6"/>
    <w:rsid w:val="00517919"/>
    <w:rsid w:val="00532C2D"/>
    <w:rsid w:val="00535F86"/>
    <w:rsid w:val="00537A70"/>
    <w:rsid w:val="00543983"/>
    <w:rsid w:val="0054739D"/>
    <w:rsid w:val="00547E8A"/>
    <w:rsid w:val="00547EBB"/>
    <w:rsid w:val="00556134"/>
    <w:rsid w:val="00561F4C"/>
    <w:rsid w:val="00562418"/>
    <w:rsid w:val="00566AC5"/>
    <w:rsid w:val="005715CC"/>
    <w:rsid w:val="00574D94"/>
    <w:rsid w:val="00574FC8"/>
    <w:rsid w:val="00575628"/>
    <w:rsid w:val="00584C4D"/>
    <w:rsid w:val="00585826"/>
    <w:rsid w:val="00590CC7"/>
    <w:rsid w:val="00593E55"/>
    <w:rsid w:val="00594FA2"/>
    <w:rsid w:val="005B2689"/>
    <w:rsid w:val="005B2E82"/>
    <w:rsid w:val="005B5F0C"/>
    <w:rsid w:val="005B799C"/>
    <w:rsid w:val="005C12A9"/>
    <w:rsid w:val="005C1559"/>
    <w:rsid w:val="005C2F95"/>
    <w:rsid w:val="005C3542"/>
    <w:rsid w:val="005D2B86"/>
    <w:rsid w:val="005D468A"/>
    <w:rsid w:val="005E3A03"/>
    <w:rsid w:val="005F314C"/>
    <w:rsid w:val="005F545B"/>
    <w:rsid w:val="00603F8A"/>
    <w:rsid w:val="00604BB2"/>
    <w:rsid w:val="00605113"/>
    <w:rsid w:val="006052F6"/>
    <w:rsid w:val="00611A9E"/>
    <w:rsid w:val="00616EAB"/>
    <w:rsid w:val="0062251F"/>
    <w:rsid w:val="006247FB"/>
    <w:rsid w:val="00627E9B"/>
    <w:rsid w:val="00631E22"/>
    <w:rsid w:val="00642C97"/>
    <w:rsid w:val="00660B13"/>
    <w:rsid w:val="00666D11"/>
    <w:rsid w:val="00672D7B"/>
    <w:rsid w:val="00675046"/>
    <w:rsid w:val="00696953"/>
    <w:rsid w:val="006A4E89"/>
    <w:rsid w:val="006A704A"/>
    <w:rsid w:val="006B0CA3"/>
    <w:rsid w:val="006B6760"/>
    <w:rsid w:val="006C3A1A"/>
    <w:rsid w:val="006D2F59"/>
    <w:rsid w:val="006D78C8"/>
    <w:rsid w:val="006E28A1"/>
    <w:rsid w:val="006E5099"/>
    <w:rsid w:val="006E6005"/>
    <w:rsid w:val="006F0CFF"/>
    <w:rsid w:val="006F18C2"/>
    <w:rsid w:val="006F1B60"/>
    <w:rsid w:val="006F1CD1"/>
    <w:rsid w:val="006F716C"/>
    <w:rsid w:val="007005CD"/>
    <w:rsid w:val="00701A1C"/>
    <w:rsid w:val="0070421C"/>
    <w:rsid w:val="00704537"/>
    <w:rsid w:val="0070564E"/>
    <w:rsid w:val="00706F3F"/>
    <w:rsid w:val="007107F4"/>
    <w:rsid w:val="007116F2"/>
    <w:rsid w:val="00717108"/>
    <w:rsid w:val="00726B53"/>
    <w:rsid w:val="00732F8C"/>
    <w:rsid w:val="007341FB"/>
    <w:rsid w:val="00751397"/>
    <w:rsid w:val="00753D1D"/>
    <w:rsid w:val="00754FBE"/>
    <w:rsid w:val="007603D9"/>
    <w:rsid w:val="00761E4F"/>
    <w:rsid w:val="00762C83"/>
    <w:rsid w:val="00763F46"/>
    <w:rsid w:val="007648F9"/>
    <w:rsid w:val="007665E2"/>
    <w:rsid w:val="0077008F"/>
    <w:rsid w:val="0077407F"/>
    <w:rsid w:val="00774DC0"/>
    <w:rsid w:val="00782136"/>
    <w:rsid w:val="00782F9D"/>
    <w:rsid w:val="00783383"/>
    <w:rsid w:val="0078466A"/>
    <w:rsid w:val="00786421"/>
    <w:rsid w:val="007A03AA"/>
    <w:rsid w:val="007A08E4"/>
    <w:rsid w:val="007C362A"/>
    <w:rsid w:val="007C563B"/>
    <w:rsid w:val="007C5C91"/>
    <w:rsid w:val="007D0CB9"/>
    <w:rsid w:val="007D3311"/>
    <w:rsid w:val="007D39F4"/>
    <w:rsid w:val="007D6CBC"/>
    <w:rsid w:val="007D7DE7"/>
    <w:rsid w:val="007E678A"/>
    <w:rsid w:val="007F0BD0"/>
    <w:rsid w:val="007F2B23"/>
    <w:rsid w:val="007F34F0"/>
    <w:rsid w:val="007F4D5C"/>
    <w:rsid w:val="008040F7"/>
    <w:rsid w:val="008043DA"/>
    <w:rsid w:val="00804534"/>
    <w:rsid w:val="00805AF4"/>
    <w:rsid w:val="008131D5"/>
    <w:rsid w:val="00817ED9"/>
    <w:rsid w:val="00827AC0"/>
    <w:rsid w:val="008305C8"/>
    <w:rsid w:val="00832724"/>
    <w:rsid w:val="0083284A"/>
    <w:rsid w:val="00834340"/>
    <w:rsid w:val="008458F9"/>
    <w:rsid w:val="008460C3"/>
    <w:rsid w:val="00847310"/>
    <w:rsid w:val="0085430F"/>
    <w:rsid w:val="00855FC7"/>
    <w:rsid w:val="00857C3C"/>
    <w:rsid w:val="00861C6A"/>
    <w:rsid w:val="0087121D"/>
    <w:rsid w:val="008730AF"/>
    <w:rsid w:val="00873FF9"/>
    <w:rsid w:val="0087527C"/>
    <w:rsid w:val="0087624E"/>
    <w:rsid w:val="008802AB"/>
    <w:rsid w:val="00880E10"/>
    <w:rsid w:val="00887D2D"/>
    <w:rsid w:val="008926B3"/>
    <w:rsid w:val="008A4563"/>
    <w:rsid w:val="008A47AF"/>
    <w:rsid w:val="008A67A3"/>
    <w:rsid w:val="008B3704"/>
    <w:rsid w:val="008B3D36"/>
    <w:rsid w:val="008B5554"/>
    <w:rsid w:val="008C599D"/>
    <w:rsid w:val="008D0C2B"/>
    <w:rsid w:val="008D5BFA"/>
    <w:rsid w:val="008E1256"/>
    <w:rsid w:val="008E1852"/>
    <w:rsid w:val="008F2092"/>
    <w:rsid w:val="008F4AA8"/>
    <w:rsid w:val="008F75E1"/>
    <w:rsid w:val="008F79FD"/>
    <w:rsid w:val="00904FE9"/>
    <w:rsid w:val="00905A13"/>
    <w:rsid w:val="0091703B"/>
    <w:rsid w:val="009207C1"/>
    <w:rsid w:val="0092169A"/>
    <w:rsid w:val="00925B3B"/>
    <w:rsid w:val="00931A09"/>
    <w:rsid w:val="00933A06"/>
    <w:rsid w:val="00934EC4"/>
    <w:rsid w:val="00935006"/>
    <w:rsid w:val="00935D6E"/>
    <w:rsid w:val="009422AF"/>
    <w:rsid w:val="00942610"/>
    <w:rsid w:val="00942E87"/>
    <w:rsid w:val="009448F5"/>
    <w:rsid w:val="00944BCA"/>
    <w:rsid w:val="00946114"/>
    <w:rsid w:val="009462D3"/>
    <w:rsid w:val="009602AB"/>
    <w:rsid w:val="00960F4A"/>
    <w:rsid w:val="00961CC0"/>
    <w:rsid w:val="00974D27"/>
    <w:rsid w:val="0097583B"/>
    <w:rsid w:val="00976DE5"/>
    <w:rsid w:val="00984485"/>
    <w:rsid w:val="0098604E"/>
    <w:rsid w:val="00993A8E"/>
    <w:rsid w:val="00995146"/>
    <w:rsid w:val="009A0E81"/>
    <w:rsid w:val="009A5737"/>
    <w:rsid w:val="009A674D"/>
    <w:rsid w:val="009B1F74"/>
    <w:rsid w:val="009C1E49"/>
    <w:rsid w:val="009C2B86"/>
    <w:rsid w:val="009D452D"/>
    <w:rsid w:val="009D488A"/>
    <w:rsid w:val="009E3322"/>
    <w:rsid w:val="009E3636"/>
    <w:rsid w:val="009E6F3D"/>
    <w:rsid w:val="009E7C77"/>
    <w:rsid w:val="009F267E"/>
    <w:rsid w:val="009F3C4A"/>
    <w:rsid w:val="00A00540"/>
    <w:rsid w:val="00A019B6"/>
    <w:rsid w:val="00A027F6"/>
    <w:rsid w:val="00A10BBE"/>
    <w:rsid w:val="00A11EB9"/>
    <w:rsid w:val="00A14BA1"/>
    <w:rsid w:val="00A309CF"/>
    <w:rsid w:val="00A312B9"/>
    <w:rsid w:val="00A3175F"/>
    <w:rsid w:val="00A320D9"/>
    <w:rsid w:val="00A321D0"/>
    <w:rsid w:val="00A3704F"/>
    <w:rsid w:val="00A43B75"/>
    <w:rsid w:val="00A513EF"/>
    <w:rsid w:val="00A63499"/>
    <w:rsid w:val="00A63AF3"/>
    <w:rsid w:val="00A74056"/>
    <w:rsid w:val="00A74D27"/>
    <w:rsid w:val="00A822A5"/>
    <w:rsid w:val="00A84EE8"/>
    <w:rsid w:val="00A84FB9"/>
    <w:rsid w:val="00A9120C"/>
    <w:rsid w:val="00AA14F5"/>
    <w:rsid w:val="00AA1E33"/>
    <w:rsid w:val="00AA297A"/>
    <w:rsid w:val="00AA2CCB"/>
    <w:rsid w:val="00AB0775"/>
    <w:rsid w:val="00AB30E6"/>
    <w:rsid w:val="00AB6ABA"/>
    <w:rsid w:val="00AB7BCB"/>
    <w:rsid w:val="00AC62E5"/>
    <w:rsid w:val="00AC75DB"/>
    <w:rsid w:val="00AD63F0"/>
    <w:rsid w:val="00AE0DA8"/>
    <w:rsid w:val="00AE7978"/>
    <w:rsid w:val="00AF0058"/>
    <w:rsid w:val="00AF7521"/>
    <w:rsid w:val="00B00AD9"/>
    <w:rsid w:val="00B01550"/>
    <w:rsid w:val="00B0417C"/>
    <w:rsid w:val="00B04FEC"/>
    <w:rsid w:val="00B12F60"/>
    <w:rsid w:val="00B25CF4"/>
    <w:rsid w:val="00B418CD"/>
    <w:rsid w:val="00B464BF"/>
    <w:rsid w:val="00B51343"/>
    <w:rsid w:val="00B517B3"/>
    <w:rsid w:val="00B609A8"/>
    <w:rsid w:val="00B62029"/>
    <w:rsid w:val="00B63A7A"/>
    <w:rsid w:val="00B67C89"/>
    <w:rsid w:val="00B71B91"/>
    <w:rsid w:val="00B72D47"/>
    <w:rsid w:val="00B7641F"/>
    <w:rsid w:val="00B872C6"/>
    <w:rsid w:val="00B87EC2"/>
    <w:rsid w:val="00B955A0"/>
    <w:rsid w:val="00BA04CD"/>
    <w:rsid w:val="00BA377D"/>
    <w:rsid w:val="00BA4DA0"/>
    <w:rsid w:val="00BA6773"/>
    <w:rsid w:val="00BB2264"/>
    <w:rsid w:val="00BB4629"/>
    <w:rsid w:val="00BB6908"/>
    <w:rsid w:val="00BB71CF"/>
    <w:rsid w:val="00BC14A9"/>
    <w:rsid w:val="00BC1BDC"/>
    <w:rsid w:val="00BC1EFB"/>
    <w:rsid w:val="00BC2031"/>
    <w:rsid w:val="00BD5E37"/>
    <w:rsid w:val="00BE2A6B"/>
    <w:rsid w:val="00BE36DB"/>
    <w:rsid w:val="00BE3792"/>
    <w:rsid w:val="00C01696"/>
    <w:rsid w:val="00C01E35"/>
    <w:rsid w:val="00C022D1"/>
    <w:rsid w:val="00C0248D"/>
    <w:rsid w:val="00C04394"/>
    <w:rsid w:val="00C05CF8"/>
    <w:rsid w:val="00C06C37"/>
    <w:rsid w:val="00C14574"/>
    <w:rsid w:val="00C20710"/>
    <w:rsid w:val="00C20FFD"/>
    <w:rsid w:val="00C25C14"/>
    <w:rsid w:val="00C27A42"/>
    <w:rsid w:val="00C27BC7"/>
    <w:rsid w:val="00C31A1A"/>
    <w:rsid w:val="00C34946"/>
    <w:rsid w:val="00C37E99"/>
    <w:rsid w:val="00C4178B"/>
    <w:rsid w:val="00C44B43"/>
    <w:rsid w:val="00C46328"/>
    <w:rsid w:val="00C46366"/>
    <w:rsid w:val="00C4640F"/>
    <w:rsid w:val="00C46F1B"/>
    <w:rsid w:val="00C47694"/>
    <w:rsid w:val="00C51D55"/>
    <w:rsid w:val="00C600A3"/>
    <w:rsid w:val="00C62C2B"/>
    <w:rsid w:val="00C718BB"/>
    <w:rsid w:val="00C74B17"/>
    <w:rsid w:val="00C800C4"/>
    <w:rsid w:val="00C8457B"/>
    <w:rsid w:val="00C94764"/>
    <w:rsid w:val="00C96774"/>
    <w:rsid w:val="00CA226E"/>
    <w:rsid w:val="00CA4FB2"/>
    <w:rsid w:val="00CB2128"/>
    <w:rsid w:val="00CB409C"/>
    <w:rsid w:val="00CC2452"/>
    <w:rsid w:val="00CC7040"/>
    <w:rsid w:val="00CD1BFF"/>
    <w:rsid w:val="00CD374A"/>
    <w:rsid w:val="00CD6938"/>
    <w:rsid w:val="00CD7AC2"/>
    <w:rsid w:val="00CE366B"/>
    <w:rsid w:val="00CE3E90"/>
    <w:rsid w:val="00CE5066"/>
    <w:rsid w:val="00CF3957"/>
    <w:rsid w:val="00CF3F9B"/>
    <w:rsid w:val="00CF45E3"/>
    <w:rsid w:val="00CF4C09"/>
    <w:rsid w:val="00CF6063"/>
    <w:rsid w:val="00D10A20"/>
    <w:rsid w:val="00D123C6"/>
    <w:rsid w:val="00D14CE7"/>
    <w:rsid w:val="00D2314C"/>
    <w:rsid w:val="00D3034E"/>
    <w:rsid w:val="00D3414B"/>
    <w:rsid w:val="00D34F3E"/>
    <w:rsid w:val="00D36283"/>
    <w:rsid w:val="00D365B2"/>
    <w:rsid w:val="00D426A8"/>
    <w:rsid w:val="00D447BE"/>
    <w:rsid w:val="00D46C98"/>
    <w:rsid w:val="00D4715D"/>
    <w:rsid w:val="00D500C6"/>
    <w:rsid w:val="00D53631"/>
    <w:rsid w:val="00D549C5"/>
    <w:rsid w:val="00D60526"/>
    <w:rsid w:val="00D615AF"/>
    <w:rsid w:val="00D75DD5"/>
    <w:rsid w:val="00D7649F"/>
    <w:rsid w:val="00D8029D"/>
    <w:rsid w:val="00D80B18"/>
    <w:rsid w:val="00D82A72"/>
    <w:rsid w:val="00D8776E"/>
    <w:rsid w:val="00D9067A"/>
    <w:rsid w:val="00D92F75"/>
    <w:rsid w:val="00D9404C"/>
    <w:rsid w:val="00DA0C6F"/>
    <w:rsid w:val="00DA0F73"/>
    <w:rsid w:val="00DA4725"/>
    <w:rsid w:val="00DB2FA3"/>
    <w:rsid w:val="00DB622A"/>
    <w:rsid w:val="00DB6FE4"/>
    <w:rsid w:val="00DC0A2B"/>
    <w:rsid w:val="00DC1EC3"/>
    <w:rsid w:val="00DC3321"/>
    <w:rsid w:val="00DC7BDE"/>
    <w:rsid w:val="00DD0953"/>
    <w:rsid w:val="00DD15AC"/>
    <w:rsid w:val="00DD5E20"/>
    <w:rsid w:val="00DE1851"/>
    <w:rsid w:val="00DF49EA"/>
    <w:rsid w:val="00E02DCD"/>
    <w:rsid w:val="00E11636"/>
    <w:rsid w:val="00E128A3"/>
    <w:rsid w:val="00E12CC5"/>
    <w:rsid w:val="00E14A3F"/>
    <w:rsid w:val="00E152FB"/>
    <w:rsid w:val="00E249A0"/>
    <w:rsid w:val="00E26DA6"/>
    <w:rsid w:val="00E32226"/>
    <w:rsid w:val="00E33EB2"/>
    <w:rsid w:val="00E42C1B"/>
    <w:rsid w:val="00E45588"/>
    <w:rsid w:val="00E50CB7"/>
    <w:rsid w:val="00E551FE"/>
    <w:rsid w:val="00E6266A"/>
    <w:rsid w:val="00E66232"/>
    <w:rsid w:val="00E751D7"/>
    <w:rsid w:val="00E75B75"/>
    <w:rsid w:val="00E75E90"/>
    <w:rsid w:val="00E771E6"/>
    <w:rsid w:val="00E87908"/>
    <w:rsid w:val="00E87F7C"/>
    <w:rsid w:val="00E91D55"/>
    <w:rsid w:val="00E92C87"/>
    <w:rsid w:val="00E933DA"/>
    <w:rsid w:val="00E937E2"/>
    <w:rsid w:val="00E93A8B"/>
    <w:rsid w:val="00E943A4"/>
    <w:rsid w:val="00E9459A"/>
    <w:rsid w:val="00E95CE0"/>
    <w:rsid w:val="00E9635A"/>
    <w:rsid w:val="00EA686E"/>
    <w:rsid w:val="00EB1370"/>
    <w:rsid w:val="00EB4B87"/>
    <w:rsid w:val="00EB55D7"/>
    <w:rsid w:val="00ED5E09"/>
    <w:rsid w:val="00EE0356"/>
    <w:rsid w:val="00EE4CCC"/>
    <w:rsid w:val="00EE4F42"/>
    <w:rsid w:val="00EE77C5"/>
    <w:rsid w:val="00EF2437"/>
    <w:rsid w:val="00EF3A2E"/>
    <w:rsid w:val="00EF424D"/>
    <w:rsid w:val="00EF6F84"/>
    <w:rsid w:val="00F000B6"/>
    <w:rsid w:val="00F0587E"/>
    <w:rsid w:val="00F06823"/>
    <w:rsid w:val="00F06857"/>
    <w:rsid w:val="00F101C6"/>
    <w:rsid w:val="00F303A4"/>
    <w:rsid w:val="00F32758"/>
    <w:rsid w:val="00F33EBE"/>
    <w:rsid w:val="00F35500"/>
    <w:rsid w:val="00F3685F"/>
    <w:rsid w:val="00F417F3"/>
    <w:rsid w:val="00F43854"/>
    <w:rsid w:val="00F46620"/>
    <w:rsid w:val="00F47676"/>
    <w:rsid w:val="00F51F72"/>
    <w:rsid w:val="00F54595"/>
    <w:rsid w:val="00F60F3C"/>
    <w:rsid w:val="00F6264A"/>
    <w:rsid w:val="00F6567B"/>
    <w:rsid w:val="00F65DC7"/>
    <w:rsid w:val="00F76170"/>
    <w:rsid w:val="00F906B7"/>
    <w:rsid w:val="00F91724"/>
    <w:rsid w:val="00F95994"/>
    <w:rsid w:val="00FB0CED"/>
    <w:rsid w:val="00FB1331"/>
    <w:rsid w:val="00FB5C54"/>
    <w:rsid w:val="00FB7BC5"/>
    <w:rsid w:val="00FC2C63"/>
    <w:rsid w:val="00FD230C"/>
    <w:rsid w:val="00FD4237"/>
    <w:rsid w:val="00FD56D8"/>
    <w:rsid w:val="00FD5AE0"/>
    <w:rsid w:val="00FE2DE7"/>
    <w:rsid w:val="00FE738D"/>
    <w:rsid w:val="00FF1580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EF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C51D55"/>
    <w:pPr>
      <w:keepNext/>
      <w:numPr>
        <w:numId w:val="1"/>
      </w:numPr>
      <w:spacing w:before="240" w:after="120" w:line="48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C51D55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C51D55"/>
    <w:pPr>
      <w:keepNext/>
      <w:numPr>
        <w:numId w:val="1"/>
      </w:numPr>
      <w:spacing w:before="240" w:after="120" w:line="48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C51D55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3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6749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71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58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90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595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997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19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6161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40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1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21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72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332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586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603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2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99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1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3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9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81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150D8-7AF5-4168-AC61-3620191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Gas Turbines</Company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Лавров В.Л.</cp:lastModifiedBy>
  <cp:revision>8</cp:revision>
  <cp:lastPrinted>2017-10-02T05:57:00Z</cp:lastPrinted>
  <dcterms:created xsi:type="dcterms:W3CDTF">2018-08-19T19:27:00Z</dcterms:created>
  <dcterms:modified xsi:type="dcterms:W3CDTF">2018-08-21T13:25:00Z</dcterms:modified>
</cp:coreProperties>
</file>